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2D9C6" w14:textId="77777777" w:rsidR="003052AF" w:rsidRDefault="00E73000">
      <w:pPr>
        <w:spacing w:after="0" w:line="360" w:lineRule="auto"/>
        <w:jc w:val="center"/>
        <w:rPr>
          <w:b/>
        </w:rPr>
      </w:pPr>
      <w:r>
        <w:rPr>
          <w:b/>
        </w:rPr>
        <w:t xml:space="preserve">PROCESO DIRECCIÓN DE FORMACIÓN PROFESIONAL INTEGRAL </w:t>
      </w:r>
    </w:p>
    <w:p w14:paraId="2A9957C6" w14:textId="77777777" w:rsidR="003052AF" w:rsidRDefault="00E73000">
      <w:pPr>
        <w:spacing w:after="0" w:line="360" w:lineRule="auto"/>
        <w:jc w:val="center"/>
        <w:rPr>
          <w:b/>
          <w:color w:val="FF0000"/>
        </w:rPr>
      </w:pPr>
      <w:r>
        <w:rPr>
          <w:b/>
        </w:rPr>
        <w:t>FORMATO GUÍA DE APRENDIZAJE</w:t>
      </w:r>
    </w:p>
    <w:p w14:paraId="57C90E69" w14:textId="77777777" w:rsidR="003052AF" w:rsidRDefault="003052AF">
      <w:pPr>
        <w:rPr>
          <w:b/>
          <w:color w:val="000000"/>
        </w:rPr>
      </w:pPr>
    </w:p>
    <w:p w14:paraId="573AB6EC" w14:textId="77777777" w:rsidR="003052AF" w:rsidRDefault="00E73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IDENTIFICACIÓN DE LA GUIA DE APRENDIZAJE</w:t>
      </w:r>
    </w:p>
    <w:p w14:paraId="02886157" w14:textId="77777777" w:rsidR="003052AF" w:rsidRDefault="003052AF">
      <w:pPr>
        <w:jc w:val="both"/>
        <w:rPr>
          <w:rFonts w:ascii="Arial" w:eastAsia="Arial" w:hAnsi="Arial" w:cs="Arial"/>
          <w:sz w:val="20"/>
          <w:szCs w:val="20"/>
        </w:rPr>
      </w:pPr>
    </w:p>
    <w:p w14:paraId="450B05C5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Denominación del Programa de Formación: Tecnico en Programación de Software</w:t>
      </w:r>
    </w:p>
    <w:p w14:paraId="52E93521" w14:textId="708B24D1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Código del Programa de Formación: </w:t>
      </w:r>
      <w:r w:rsidRPr="00920595">
        <w:rPr>
          <w:rFonts w:ascii="Arial"/>
        </w:rPr>
        <w:t>233104 v 2</w:t>
      </w:r>
    </w:p>
    <w:p w14:paraId="57A8064F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Nombre del Proyecto : Implementar producto minimo viable de software que permita integrar competencias humanas, sociales y técnicas en la c</w:t>
      </w:r>
      <w:r>
        <w:rPr>
          <w:rFonts w:ascii="Arial" w:eastAsia="Arial" w:hAnsi="Arial" w:cs="Arial"/>
          <w:color w:val="000000"/>
          <w:sz w:val="20"/>
          <w:szCs w:val="20"/>
        </w:rPr>
        <w:t>omindad educativa del departamento de risaralda</w:t>
      </w:r>
    </w:p>
    <w:p w14:paraId="6406DDF0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Fase del Proyecto: Analisis</w:t>
      </w:r>
    </w:p>
    <w:p w14:paraId="767D26D6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Actividad de Proyecto: Elaborar el análisis a partir de los requerimientos del  cliente según sus necesidades.</w:t>
      </w:r>
    </w:p>
    <w:p w14:paraId="3A47DA1A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Competencia: Analizar los requisitos del cliente para construir el si</w:t>
      </w:r>
      <w:r>
        <w:rPr>
          <w:rFonts w:ascii="Arial" w:eastAsia="Arial" w:hAnsi="Arial" w:cs="Arial"/>
          <w:color w:val="000000"/>
          <w:sz w:val="20"/>
          <w:szCs w:val="20"/>
        </w:rPr>
        <w:t>stema de informacíon</w:t>
      </w:r>
    </w:p>
    <w:p w14:paraId="7186E2BF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Resultados de Aprendizaje Alcanzar: </w:t>
      </w:r>
    </w:p>
    <w:p w14:paraId="5EB5A847" w14:textId="77777777" w:rsidR="003052AF" w:rsidRDefault="00E73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Interpretar el diagrama para identificar el modelo de datos</w:t>
      </w:r>
    </w:p>
    <w:p w14:paraId="7A05A566" w14:textId="77777777" w:rsidR="003052AF" w:rsidRDefault="00E73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Duración de la Guía: 44</w:t>
      </w:r>
    </w:p>
    <w:p w14:paraId="45A732B0" w14:textId="77777777" w:rsidR="003052AF" w:rsidRDefault="003052AF">
      <w:pPr>
        <w:ind w:left="360"/>
        <w:jc w:val="both"/>
        <w:rPr>
          <w:rFonts w:ascii="Arial" w:eastAsia="Arial" w:hAnsi="Arial" w:cs="Arial"/>
          <w:sz w:val="20"/>
          <w:szCs w:val="20"/>
        </w:rPr>
      </w:pPr>
    </w:p>
    <w:p w14:paraId="3A5074DC" w14:textId="77777777" w:rsidR="003052AF" w:rsidRDefault="00E73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2. PRESENTACIÓN</w:t>
      </w:r>
    </w:p>
    <w:p w14:paraId="3B9FFD7B" w14:textId="77777777" w:rsidR="003052AF" w:rsidRDefault="003052AF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</w:p>
    <w:p w14:paraId="03CC1E32" w14:textId="77777777" w:rsidR="003052AF" w:rsidRDefault="00E73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En la actualidad, las Bases de datos son parte esencial de una empresa debido a la necesidad de almacenar, manejar y gestionar la información de forma ágil, oportuna, veraz y confiable, además de entregar u ofrecer resultados de comportamientos, tendencias</w:t>
      </w:r>
      <w:r>
        <w:rPr>
          <w:rFonts w:ascii="Arial" w:eastAsia="Arial" w:hAnsi="Arial" w:cs="Arial"/>
          <w:sz w:val="20"/>
          <w:szCs w:val="20"/>
        </w:rPr>
        <w:t xml:space="preserve"> o estadísticas de información que son sustanciales y claves para la toma de decisiones empresariales.</w:t>
      </w:r>
    </w:p>
    <w:p w14:paraId="48AF14B8" w14:textId="77777777" w:rsidR="003052AF" w:rsidRDefault="00E73000">
      <w:pPr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Pero para comprender el uso de las Bases de datos en la vida cotidiana, en este contenido de estudio iniciará con un breve recorrido histórico de éstas, </w:t>
      </w:r>
      <w:r>
        <w:rPr>
          <w:rFonts w:ascii="Arial" w:eastAsia="Arial" w:hAnsi="Arial" w:cs="Arial"/>
          <w:sz w:val="20"/>
          <w:szCs w:val="20"/>
        </w:rPr>
        <w:t>así como una explicación de lo que significan, qué es un Sistema de Gestión de Bases de datos y las ventajas y desventajas que ellas ofrecen.</w:t>
      </w:r>
    </w:p>
    <w:p w14:paraId="7FBAA54A" w14:textId="77777777" w:rsidR="003052AF" w:rsidRDefault="003052AF">
      <w:p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Arial" w:eastAsia="Arial" w:hAnsi="Arial" w:cs="Arial"/>
          <w:i/>
          <w:sz w:val="20"/>
          <w:szCs w:val="20"/>
        </w:rPr>
      </w:pPr>
    </w:p>
    <w:p w14:paraId="36640EE8" w14:textId="77777777" w:rsidR="003052AF" w:rsidRDefault="00E73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  FORMULACIÓN DE LAS ACTIVIDADES DE APRENDIZAJE</w:t>
      </w:r>
    </w:p>
    <w:p w14:paraId="379C9A0C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3.1   Actividades de reflexión inicial (Comprender el modelo entidad relación).</w:t>
      </w:r>
    </w:p>
    <w:p w14:paraId="0DCE87F1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4741EA43" w14:textId="77777777" w:rsidR="003052AF" w:rsidRDefault="00E73000">
      <w:pPr>
        <w:jc w:val="both"/>
        <w:rPr>
          <w:b/>
        </w:rPr>
      </w:pPr>
      <w:r>
        <w:rPr>
          <w:b/>
        </w:rPr>
        <w:t xml:space="preserve">COGNITIVA </w:t>
      </w:r>
    </w:p>
    <w:p w14:paraId="46C4F1A5" w14:textId="77777777" w:rsidR="003052AF" w:rsidRDefault="00E73000">
      <w:pPr>
        <w:jc w:val="both"/>
        <w:rPr>
          <w:b/>
        </w:rPr>
      </w:pPr>
      <w:r>
        <w:rPr>
          <w:b/>
        </w:rPr>
        <w:t xml:space="preserve">ACTIVIDAD 1 Conocer la historia de las bases de datos, su uso y aplicablidad para la resolución de problemas de la vida real. </w:t>
      </w:r>
    </w:p>
    <w:p w14:paraId="0C771099" w14:textId="77777777" w:rsidR="003052AF" w:rsidRDefault="00E73000">
      <w:pPr>
        <w:jc w:val="both"/>
      </w:pPr>
      <w:r>
        <w:t xml:space="preserve">Sin saberlo a diario estamos generando cantidad de información, que en un momento determinado nos ayudara para toma de desiciones en nuestras vidas o para otros terceros, llamese trabajo, estudio o vida </w:t>
      </w:r>
      <w:r>
        <w:lastRenderedPageBreak/>
        <w:t xml:space="preserve">cotidiana, es importante tener encuenta una serie de </w:t>
      </w:r>
      <w:r>
        <w:t>parámetros para asegurarnos de que esa cantidad de información no se diluya o se pierda, de ahí nace la necesidad del conocer como poder asegurar, organización y proteger esta infomación.  en este espacio nos adentraremos en el mundo de las bases de datos,</w:t>
      </w:r>
      <w:r>
        <w:t xml:space="preserve"> sus gestores, su diseño; elementos que hoy dia se tornan muy importantes en un mundo de era digital y de información.</w:t>
      </w:r>
    </w:p>
    <w:p w14:paraId="4EC48643" w14:textId="77777777" w:rsidR="003052AF" w:rsidRDefault="00E73000">
      <w:pPr>
        <w:jc w:val="both"/>
      </w:pPr>
      <w:r>
        <w:t xml:space="preserve">Ahora bien para profundizar en este ámbito se hace necesario conocer un poco de su historia, orígenes; la siguiente actividad tiene como </w:t>
      </w:r>
      <w:r>
        <w:t xml:space="preserve">finalidad esto. </w:t>
      </w:r>
    </w:p>
    <w:p w14:paraId="645F9985" w14:textId="77777777" w:rsidR="003052AF" w:rsidRDefault="00E73000">
      <w:pPr>
        <w:jc w:val="both"/>
      </w:pPr>
      <w:r>
        <w:t>Previa explicación del instructor.</w:t>
      </w:r>
    </w:p>
    <w:p w14:paraId="429173B6" w14:textId="77777777" w:rsidR="003052AF" w:rsidRDefault="00E73000">
      <w:pPr>
        <w:jc w:val="both"/>
        <w:rPr>
          <w:sz w:val="18"/>
          <w:szCs w:val="18"/>
        </w:rPr>
      </w:pPr>
      <w:r>
        <w:rPr>
          <w:b/>
        </w:rPr>
        <w:t xml:space="preserve">Leer cuidadosamente el Material de apoyo : Bases de datos (Generalidades y Sistemas de gestión)_1. </w:t>
      </w:r>
      <w:r>
        <w:rPr>
          <w:b/>
          <w:sz w:val="18"/>
          <w:szCs w:val="18"/>
        </w:rPr>
        <w:t>Fuente SENA</w:t>
      </w:r>
      <w:r>
        <w:rPr>
          <w:sz w:val="18"/>
          <w:szCs w:val="18"/>
        </w:rPr>
        <w:t xml:space="preserve">. </w:t>
      </w:r>
    </w:p>
    <w:p w14:paraId="6110D246" w14:textId="77777777" w:rsidR="003052AF" w:rsidRDefault="00E73000">
      <w:r>
        <w:rPr>
          <w:b/>
        </w:rPr>
        <w:t xml:space="preserve">ACTIVIDAD 2: </w:t>
      </w:r>
      <w:r>
        <w:t xml:space="preserve"> Los conceptos relacionados con las bases de datos, su diseño, construcción y </w:t>
      </w:r>
      <w:r>
        <w:t>consolidación tienen relación con sistemas de información, ya que las organizaciones necesitan manejar sus datos con seguridad, eficiencia, transparencia y rapidez, siendo los sistemas de bases de datos un pilar fundamental.</w:t>
      </w:r>
    </w:p>
    <w:p w14:paraId="5D5FBA5E" w14:textId="77777777" w:rsidR="003052AF" w:rsidRDefault="00E73000">
      <w:r>
        <w:t>Con base en lo anterior y los c</w:t>
      </w:r>
      <w:r>
        <w:t xml:space="preserve">onocimientos previos que usted posee, es importante que analice y reflexione a cerca de la importancia de las bases de datos para el mundo actual, en especial en el ·area de la tecnología y la información, respondiendo a la siguiente pregunta de reflexión </w:t>
      </w:r>
      <w:r>
        <w:rPr>
          <w:highlight w:val="yellow"/>
        </w:rPr>
        <w:t>Responde en la guía</w:t>
      </w:r>
      <w:r>
        <w:t xml:space="preserve"> </w:t>
      </w:r>
    </w:p>
    <w:p w14:paraId="3C7D9A6A" w14:textId="77777777" w:rsidR="003052AF" w:rsidRDefault="00E73000">
      <w:pPr>
        <w:rPr>
          <w:b/>
        </w:rPr>
      </w:pPr>
      <w:r>
        <w:rPr>
          <w:b/>
        </w:rPr>
        <w:t>¿Por qué son importantes las bases de datos en una organización? .</w:t>
      </w:r>
    </w:p>
    <w:p w14:paraId="3999AE6C" w14:textId="77777777" w:rsidR="003052AF" w:rsidRDefault="00E73000">
      <w:pPr>
        <w:rPr>
          <w:b/>
        </w:rPr>
      </w:pPr>
      <w:r>
        <w:rPr>
          <w:b/>
        </w:rPr>
        <w:t xml:space="preserve">ACTIVIDAD 3: </w:t>
      </w:r>
      <w:r>
        <w:t>responder las siguientes preguntas en un foro temático</w:t>
      </w:r>
      <w:r>
        <w:rPr>
          <w:b/>
        </w:rPr>
        <w:t xml:space="preserve">  </w:t>
      </w:r>
    </w:p>
    <w:p w14:paraId="57C53DE0" w14:textId="77777777" w:rsidR="003052AF" w:rsidRDefault="00E73000">
      <w:pPr>
        <w:jc w:val="both"/>
        <w:rPr>
          <w:b/>
        </w:rPr>
      </w:pPr>
      <w:r>
        <w:rPr>
          <w:b/>
        </w:rPr>
        <w:t>¿Ha tenido contacto con una base de datos?</w:t>
      </w:r>
    </w:p>
    <w:p w14:paraId="44E38FA5" w14:textId="77777777" w:rsidR="003052AF" w:rsidRDefault="00E73000">
      <w:pPr>
        <w:jc w:val="both"/>
      </w:pPr>
      <w:r>
        <w:t>Una vez realizado la actividad 2, el Aprendiz habrá· pl</w:t>
      </w:r>
      <w:r>
        <w:t xml:space="preserve">anteado una serie de aspectos que son muy comunes en la identificación de los conceptos generales de un sistema de base de datos  y que están relacionados con las siguientes preguntas que deber· responder </w:t>
      </w:r>
    </w:p>
    <w:p w14:paraId="690A7B8A" w14:textId="77777777" w:rsidR="003052AF" w:rsidRDefault="00E73000">
      <w:pPr>
        <w:jc w:val="both"/>
      </w:pPr>
      <w:r>
        <w:t xml:space="preserve">durante un foro temático: </w:t>
      </w:r>
    </w:p>
    <w:p w14:paraId="52324BBA" w14:textId="77777777" w:rsidR="003052AF" w:rsidRDefault="00E73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color w:val="000000"/>
        </w:rPr>
      </w:pPr>
      <w:r>
        <w:rPr>
          <w:color w:val="000000"/>
        </w:rPr>
        <w:t>¿Qué tipo de informació</w:t>
      </w:r>
      <w:r>
        <w:rPr>
          <w:color w:val="000000"/>
        </w:rPr>
        <w:t>n manipula en su vida cotidiana que no se ha registrado en ningún medio de almacenamiento?</w:t>
      </w:r>
    </w:p>
    <w:p w14:paraId="6E8FFC4E" w14:textId="77777777" w:rsidR="003052AF" w:rsidRDefault="00E73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color w:val="000000"/>
        </w:rPr>
      </w:pPr>
      <w:r>
        <w:rPr>
          <w:color w:val="000000"/>
        </w:rPr>
        <w:t>Considera que esos datos se pueden almacenar en algún lugar para luego ser procesados y analizados?</w:t>
      </w:r>
    </w:p>
    <w:p w14:paraId="24CF1F18" w14:textId="77777777" w:rsidR="003052AF" w:rsidRDefault="00E73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59" w:lineRule="auto"/>
        <w:jc w:val="both"/>
        <w:rPr>
          <w:color w:val="000000"/>
        </w:rPr>
      </w:pPr>
      <w:r>
        <w:rPr>
          <w:color w:val="000000"/>
        </w:rPr>
        <w:t>Qué beneficios le traería registrar esta información?</w:t>
      </w:r>
    </w:p>
    <w:p w14:paraId="38E89EC8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left="720"/>
        <w:jc w:val="both"/>
        <w:rPr>
          <w:color w:val="000000"/>
        </w:rPr>
      </w:pPr>
    </w:p>
    <w:p w14:paraId="4F2027EF" w14:textId="77777777" w:rsidR="003052AF" w:rsidRDefault="00E73000">
      <w:pPr>
        <w:jc w:val="both"/>
      </w:pPr>
      <w:r>
        <w:t>Justifique su respuesta.</w:t>
      </w:r>
    </w:p>
    <w:p w14:paraId="1FA8EE64" w14:textId="77777777" w:rsidR="003052AF" w:rsidRDefault="00E73000">
      <w:pPr>
        <w:jc w:val="both"/>
      </w:pPr>
      <w:r>
        <w:t>Lea las intervenciones de sus compañeros, elija una y brinde su opinión al respecto.</w:t>
      </w:r>
    </w:p>
    <w:p w14:paraId="2ECE41C1" w14:textId="77777777" w:rsidR="003052AF" w:rsidRDefault="00E73000">
      <w:pPr>
        <w:jc w:val="both"/>
      </w:pPr>
      <w:r>
        <w:t xml:space="preserve">Este foro no es calificable, pero es de gran importancia participar para compartir las experiencias </w:t>
      </w:r>
    </w:p>
    <w:p w14:paraId="39BD5145" w14:textId="77777777" w:rsidR="003052AF" w:rsidRDefault="00E73000">
      <w:pPr>
        <w:jc w:val="both"/>
      </w:pPr>
      <w:r>
        <w:lastRenderedPageBreak/>
        <w:t>y construir el conocimiento en grupo. El prop</w:t>
      </w:r>
      <w:r>
        <w:t xml:space="preserve">ósito es analizar las diferentes situaciones, que nos </w:t>
      </w:r>
    </w:p>
    <w:p w14:paraId="2EE39AD6" w14:textId="77777777" w:rsidR="003052AF" w:rsidRDefault="00E73000">
      <w:pPr>
        <w:jc w:val="both"/>
      </w:pPr>
      <w:r>
        <w:t>revelarán la importancia del almacenamiento de la información.</w:t>
      </w:r>
    </w:p>
    <w:p w14:paraId="6CB7C441" w14:textId="77777777" w:rsidR="003052AF" w:rsidRDefault="00E73000">
      <w:pPr>
        <w:jc w:val="both"/>
      </w:pPr>
      <w:r>
        <w:t>Las respuestas se pueden diligenciar en cuaderno y enviarlas al instructor, para compartirlas en grupo.</w:t>
      </w:r>
    </w:p>
    <w:p w14:paraId="60F0DA83" w14:textId="77777777" w:rsidR="003052AF" w:rsidRDefault="00E73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240" w:lineRule="auto"/>
        <w:ind w:left="0" w:firstLine="0"/>
        <w:jc w:val="both"/>
      </w:pPr>
      <w:r>
        <w:rPr>
          <w:rFonts w:ascii="Arial" w:eastAsia="Arial" w:hAnsi="Arial" w:cs="Arial"/>
          <w:b/>
          <w:color w:val="000000"/>
          <w:sz w:val="20"/>
          <w:szCs w:val="20"/>
        </w:rPr>
        <w:t>Actividades de contextualización.</w:t>
      </w:r>
      <w:r>
        <w:rPr>
          <w:rFonts w:ascii="Century Gothic" w:eastAsia="Century Gothic" w:hAnsi="Century Gothic" w:cs="Century Gothic"/>
          <w:color w:val="000000"/>
        </w:rPr>
        <w:t xml:space="preserve"> </w:t>
      </w:r>
    </w:p>
    <w:p w14:paraId="12FBB8D2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DEE12F9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PROCEDIMENTAL</w:t>
      </w:r>
    </w:p>
    <w:p w14:paraId="115ACDA0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638F2D91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ACTIVIDAD 3: Interpretar ejercicios planteados durante la ejecución de la formación para apropiar conceptos.</w:t>
      </w:r>
    </w:p>
    <w:p w14:paraId="06D40798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F34059F" w14:textId="77777777" w:rsidR="003052AF" w:rsidRDefault="00E73000">
      <w:pPr>
        <w:jc w:val="both"/>
      </w:pPr>
      <w:r>
        <w:t>El Modelo relacional es indispensable para poder gestionar la información de la organización, de modo que se estructure para diseñar y construir e</w:t>
      </w:r>
      <w:r>
        <w:t>l sistema de base de datos.</w:t>
      </w:r>
    </w:p>
    <w:p w14:paraId="59C86F77" w14:textId="77777777" w:rsidR="003052AF" w:rsidRDefault="00E73000">
      <w:pPr>
        <w:jc w:val="both"/>
      </w:pPr>
      <w:r>
        <w:t xml:space="preserve">Por tal motivo, es necesario familiarizarse y utilizar la teoría relacional, como eje central para definir la base de datos requerida en la aplicación del sistema de información. </w:t>
      </w:r>
    </w:p>
    <w:p w14:paraId="796905BD" w14:textId="77777777" w:rsidR="003052AF" w:rsidRDefault="00E73000">
      <w:pPr>
        <w:jc w:val="both"/>
      </w:pPr>
      <w:r>
        <w:t>Para que usted logre el anterior objetivo, es im</w:t>
      </w:r>
      <w:r>
        <w:t>portante que resuelva el siguiente interrogante, el cual le permite· reflexionar, teniendo en cuenta sus conocimientos:</w:t>
      </w:r>
    </w:p>
    <w:p w14:paraId="4D0E17E0" w14:textId="77777777" w:rsidR="003052AF" w:rsidRDefault="00E73000">
      <w:pPr>
        <w:jc w:val="both"/>
        <w:rPr>
          <w:b/>
          <w:highlight w:val="yellow"/>
        </w:rPr>
      </w:pPr>
      <w:r>
        <w:rPr>
          <w:b/>
          <w:highlight w:val="yellow"/>
        </w:rPr>
        <w:t>Cuál es la importancia de definir un espacio para el almacenamiento de la información?</w:t>
      </w:r>
    </w:p>
    <w:p w14:paraId="30B6BBBA" w14:textId="77777777" w:rsidR="003052AF" w:rsidRDefault="00E73000">
      <w:pPr>
        <w:jc w:val="both"/>
      </w:pPr>
      <w:r>
        <w:rPr>
          <w:highlight w:val="yellow"/>
        </w:rPr>
        <w:t>Redacte su respuesta en un documento y súbalo a l</w:t>
      </w:r>
      <w:r>
        <w:rPr>
          <w:highlight w:val="yellow"/>
        </w:rPr>
        <w:t>a plataforma en la carpeta de evidencias.</w:t>
      </w:r>
    </w:p>
    <w:p w14:paraId="6D4C8FC1" w14:textId="77777777" w:rsidR="003052AF" w:rsidRDefault="00E73000">
      <w:pPr>
        <w:jc w:val="both"/>
      </w:pPr>
      <w:r>
        <w:rPr>
          <w:b/>
        </w:rPr>
        <w:t>ACVITIVIDAD 4</w:t>
      </w:r>
      <w:r>
        <w:t>:  identificar la diferencia entre un  Sistema de archivos y sistemas de Bases de datos.</w:t>
      </w:r>
    </w:p>
    <w:p w14:paraId="2D33E05E" w14:textId="77777777" w:rsidR="003052AF" w:rsidRDefault="00E73000">
      <w:pPr>
        <w:jc w:val="both"/>
        <w:rPr>
          <w:sz w:val="18"/>
          <w:szCs w:val="18"/>
        </w:rPr>
      </w:pPr>
      <w:r>
        <w:t xml:space="preserve">Teniendo como base el documento </w:t>
      </w:r>
      <w:r>
        <w:rPr>
          <w:b/>
          <w:color w:val="1A1A18"/>
        </w:rPr>
        <w:t xml:space="preserve">Carpeta de Material de Apoyo  : </w:t>
      </w:r>
      <w:r>
        <w:rPr>
          <w:b/>
        </w:rPr>
        <w:t>Bases de datos (Generalidades y Sistemas de gest</w:t>
      </w:r>
      <w:r>
        <w:rPr>
          <w:b/>
        </w:rPr>
        <w:t xml:space="preserve">ión). </w:t>
      </w:r>
      <w:r>
        <w:rPr>
          <w:b/>
          <w:sz w:val="18"/>
          <w:szCs w:val="18"/>
        </w:rPr>
        <w:t>Fuente SENA</w:t>
      </w:r>
      <w:r>
        <w:rPr>
          <w:sz w:val="18"/>
          <w:szCs w:val="18"/>
        </w:rPr>
        <w:t>.</w:t>
      </w:r>
    </w:p>
    <w:p w14:paraId="3A33365D" w14:textId="77777777" w:rsidR="003052AF" w:rsidRDefault="00E73000">
      <w:pPr>
        <w:jc w:val="both"/>
      </w:pPr>
      <w:r>
        <w:t>Podrá sacar un cuadro comparativo de las diferencias entre un sistema de archivos y bases de datos.</w:t>
      </w:r>
    </w:p>
    <w:tbl>
      <w:tblPr>
        <w:tblStyle w:val="a"/>
        <w:tblW w:w="9629" w:type="dxa"/>
        <w:tblInd w:w="0" w:type="dxa"/>
        <w:tblBorders>
          <w:top w:val="single" w:sz="8" w:space="0" w:color="E19825"/>
          <w:left w:val="single" w:sz="8" w:space="0" w:color="E19825"/>
          <w:bottom w:val="single" w:sz="8" w:space="0" w:color="E19825"/>
          <w:right w:val="single" w:sz="8" w:space="0" w:color="E19825"/>
          <w:insideH w:val="single" w:sz="8" w:space="0" w:color="E19825"/>
          <w:insideV w:val="single" w:sz="8" w:space="0" w:color="E19825"/>
        </w:tblBorders>
        <w:tblLayout w:type="fixed"/>
        <w:tblLook w:val="0400" w:firstRow="0" w:lastRow="0" w:firstColumn="0" w:lastColumn="0" w:noHBand="0" w:noVBand="1"/>
      </w:tblPr>
      <w:tblGrid>
        <w:gridCol w:w="1386"/>
        <w:gridCol w:w="3901"/>
        <w:gridCol w:w="4342"/>
      </w:tblGrid>
      <w:tr w:rsidR="003052AF" w14:paraId="24A7AF0E" w14:textId="77777777">
        <w:tc>
          <w:tcPr>
            <w:tcW w:w="1386" w:type="dxa"/>
            <w:shd w:val="clear" w:color="auto" w:fill="DFD7CB"/>
          </w:tcPr>
          <w:p w14:paraId="59B95ACF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DIFERENCIAS</w:t>
            </w:r>
          </w:p>
        </w:tc>
        <w:tc>
          <w:tcPr>
            <w:tcW w:w="3901" w:type="dxa"/>
            <w:shd w:val="clear" w:color="auto" w:fill="DFD7CB"/>
          </w:tcPr>
          <w:p w14:paraId="36DDACEA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SISTEMA DE ARCHIVOS</w:t>
            </w:r>
          </w:p>
        </w:tc>
        <w:tc>
          <w:tcPr>
            <w:tcW w:w="4342" w:type="dxa"/>
            <w:shd w:val="clear" w:color="auto" w:fill="DFD7CB"/>
          </w:tcPr>
          <w:p w14:paraId="713F4E31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BASES DE DATOS</w:t>
            </w:r>
          </w:p>
        </w:tc>
      </w:tr>
      <w:tr w:rsidR="003052AF" w14:paraId="3CF3DBE2" w14:textId="77777777">
        <w:tc>
          <w:tcPr>
            <w:tcW w:w="1386" w:type="dxa"/>
          </w:tcPr>
          <w:p w14:paraId="4FF36C4D" w14:textId="77777777" w:rsidR="003052AF" w:rsidRDefault="00E73000">
            <w:pPr>
              <w:jc w:val="both"/>
            </w:pPr>
            <w:r>
              <w:t>1</w:t>
            </w:r>
          </w:p>
        </w:tc>
        <w:tc>
          <w:tcPr>
            <w:tcW w:w="3901" w:type="dxa"/>
          </w:tcPr>
          <w:p w14:paraId="488E9300" w14:textId="77777777" w:rsidR="003052AF" w:rsidRDefault="003052AF">
            <w:pPr>
              <w:jc w:val="both"/>
            </w:pPr>
          </w:p>
        </w:tc>
        <w:tc>
          <w:tcPr>
            <w:tcW w:w="4342" w:type="dxa"/>
          </w:tcPr>
          <w:p w14:paraId="20AA365A" w14:textId="77777777" w:rsidR="003052AF" w:rsidRDefault="003052AF">
            <w:pPr>
              <w:jc w:val="both"/>
            </w:pPr>
          </w:p>
        </w:tc>
      </w:tr>
      <w:tr w:rsidR="003052AF" w14:paraId="33CD4926" w14:textId="77777777">
        <w:tc>
          <w:tcPr>
            <w:tcW w:w="1386" w:type="dxa"/>
          </w:tcPr>
          <w:p w14:paraId="724747FD" w14:textId="77777777" w:rsidR="003052AF" w:rsidRDefault="00E73000">
            <w:pPr>
              <w:jc w:val="both"/>
            </w:pPr>
            <w:r>
              <w:t>2</w:t>
            </w:r>
          </w:p>
        </w:tc>
        <w:tc>
          <w:tcPr>
            <w:tcW w:w="3901" w:type="dxa"/>
          </w:tcPr>
          <w:p w14:paraId="33A19B6A" w14:textId="77777777" w:rsidR="003052AF" w:rsidRDefault="003052AF">
            <w:pPr>
              <w:jc w:val="both"/>
            </w:pPr>
          </w:p>
        </w:tc>
        <w:tc>
          <w:tcPr>
            <w:tcW w:w="4342" w:type="dxa"/>
          </w:tcPr>
          <w:p w14:paraId="59D3F791" w14:textId="77777777" w:rsidR="003052AF" w:rsidRDefault="003052AF">
            <w:pPr>
              <w:jc w:val="both"/>
            </w:pPr>
          </w:p>
        </w:tc>
      </w:tr>
      <w:tr w:rsidR="003052AF" w14:paraId="6508D319" w14:textId="77777777">
        <w:tc>
          <w:tcPr>
            <w:tcW w:w="1386" w:type="dxa"/>
          </w:tcPr>
          <w:p w14:paraId="657BF79E" w14:textId="77777777" w:rsidR="003052AF" w:rsidRDefault="00E73000">
            <w:pPr>
              <w:jc w:val="both"/>
            </w:pPr>
            <w:r>
              <w:t>3</w:t>
            </w:r>
          </w:p>
        </w:tc>
        <w:tc>
          <w:tcPr>
            <w:tcW w:w="3901" w:type="dxa"/>
          </w:tcPr>
          <w:p w14:paraId="5FD746CE" w14:textId="77777777" w:rsidR="003052AF" w:rsidRDefault="003052AF">
            <w:pPr>
              <w:jc w:val="both"/>
            </w:pPr>
          </w:p>
        </w:tc>
        <w:tc>
          <w:tcPr>
            <w:tcW w:w="4342" w:type="dxa"/>
          </w:tcPr>
          <w:p w14:paraId="60C447F1" w14:textId="77777777" w:rsidR="003052AF" w:rsidRDefault="003052AF">
            <w:pPr>
              <w:jc w:val="both"/>
            </w:pPr>
          </w:p>
        </w:tc>
      </w:tr>
      <w:tr w:rsidR="003052AF" w14:paraId="474CD9A0" w14:textId="77777777">
        <w:tc>
          <w:tcPr>
            <w:tcW w:w="1386" w:type="dxa"/>
          </w:tcPr>
          <w:p w14:paraId="1E974B2A" w14:textId="77777777" w:rsidR="003052AF" w:rsidRDefault="00E73000">
            <w:pPr>
              <w:jc w:val="both"/>
            </w:pPr>
            <w:r>
              <w:t>4</w:t>
            </w:r>
          </w:p>
        </w:tc>
        <w:tc>
          <w:tcPr>
            <w:tcW w:w="3901" w:type="dxa"/>
          </w:tcPr>
          <w:p w14:paraId="2D2B3F02" w14:textId="77777777" w:rsidR="003052AF" w:rsidRDefault="003052AF">
            <w:pPr>
              <w:jc w:val="both"/>
            </w:pPr>
          </w:p>
        </w:tc>
        <w:tc>
          <w:tcPr>
            <w:tcW w:w="4342" w:type="dxa"/>
          </w:tcPr>
          <w:p w14:paraId="6F1D04C5" w14:textId="77777777" w:rsidR="003052AF" w:rsidRDefault="003052AF">
            <w:pPr>
              <w:jc w:val="both"/>
            </w:pPr>
          </w:p>
        </w:tc>
      </w:tr>
    </w:tbl>
    <w:p w14:paraId="6A45A3DE" w14:textId="77777777" w:rsidR="003052AF" w:rsidRDefault="003052AF">
      <w:pPr>
        <w:jc w:val="both"/>
      </w:pPr>
    </w:p>
    <w:p w14:paraId="0CAC6633" w14:textId="77777777" w:rsidR="003052AF" w:rsidRDefault="00E73000">
      <w:pPr>
        <w:jc w:val="both"/>
      </w:pPr>
      <w:r>
        <w:rPr>
          <w:b/>
        </w:rPr>
        <w:t>ACTIVIDAD 5</w:t>
      </w:r>
      <w:r>
        <w:t>: Identifique los tres niveles arquitectónicos con los que funciona una base de datos relacional.</w:t>
      </w:r>
    </w:p>
    <w:p w14:paraId="4CD9713E" w14:textId="77777777" w:rsidR="003052AF" w:rsidRDefault="00E73000">
      <w:pPr>
        <w:jc w:val="both"/>
      </w:pPr>
      <w:r>
        <w:t>Haciendo uso de lápiz y papel Dibuje cada uno de los niveles a que se hace referencia.</w:t>
      </w:r>
    </w:p>
    <w:p w14:paraId="4CDA32A3" w14:textId="77777777" w:rsidR="003052AF" w:rsidRDefault="00E73000">
      <w:pPr>
        <w:jc w:val="both"/>
        <w:rPr>
          <w:sz w:val="18"/>
          <w:szCs w:val="18"/>
        </w:rPr>
      </w:pPr>
      <w:r>
        <w:lastRenderedPageBreak/>
        <w:t xml:space="preserve">Teniendo como base el documento </w:t>
      </w:r>
      <w:r>
        <w:rPr>
          <w:b/>
          <w:color w:val="1A1A18"/>
        </w:rPr>
        <w:t xml:space="preserve">Carpeta de Material de Apoyo  : </w:t>
      </w:r>
      <w:r>
        <w:rPr>
          <w:b/>
        </w:rPr>
        <w:t>Bases d</w:t>
      </w:r>
      <w:r>
        <w:rPr>
          <w:b/>
        </w:rPr>
        <w:t xml:space="preserve">e datos (Generalidades y Sistemas de gestión). </w:t>
      </w:r>
      <w:r>
        <w:rPr>
          <w:b/>
          <w:sz w:val="18"/>
          <w:szCs w:val="18"/>
        </w:rPr>
        <w:t>Fuente SENA</w:t>
      </w:r>
      <w:r>
        <w:rPr>
          <w:sz w:val="18"/>
          <w:szCs w:val="18"/>
        </w:rPr>
        <w:t>.</w:t>
      </w:r>
    </w:p>
    <w:p w14:paraId="69D56C42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Carpeta de Material de Apoyo : Ver video BD 1.</w:t>
      </w:r>
    </w:p>
    <w:p w14:paraId="3BA70009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10B92DDE" w14:textId="77777777" w:rsidR="003052AF" w:rsidRDefault="00E73000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Actividades de apropiación y trasferencia del conocimiento. </w:t>
      </w:r>
    </w:p>
    <w:p w14:paraId="2B2153E6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89C6583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ACTIVIDAD 6 Realizar trabajo colaborativo para interpretar los diferentes diagramas.</w:t>
      </w:r>
    </w:p>
    <w:p w14:paraId="62EF2CF4" w14:textId="77777777" w:rsidR="003052AF" w:rsidRDefault="003052AF">
      <w:pPr>
        <w:jc w:val="both"/>
      </w:pPr>
    </w:p>
    <w:p w14:paraId="0C9C68BB" w14:textId="77777777" w:rsidR="003052AF" w:rsidRDefault="00E73000">
      <w:pPr>
        <w:jc w:val="both"/>
        <w:rPr>
          <w:color w:val="1A1A18"/>
        </w:rPr>
      </w:pPr>
      <w:r>
        <w:rPr>
          <w:b/>
          <w:color w:val="1A1A18"/>
        </w:rPr>
        <w:t xml:space="preserve">ACTIVIDAD 1: </w:t>
      </w:r>
      <w:r>
        <w:rPr>
          <w:color w:val="1A1A18"/>
        </w:rPr>
        <w:t>Definir los conceptos que conforman una base de datos, para ello se debe de diligenciar la tabla que se muestra a continuación, usando como apoyo para su resolución el material que le suministra el instructor, o haciendo uso de las herramientas TIC, como P</w:t>
      </w:r>
      <w:r>
        <w:rPr>
          <w:color w:val="1A1A18"/>
        </w:rPr>
        <w:t>C, INTERNET, SMARTPHONES, ECT..</w:t>
      </w:r>
    </w:p>
    <w:p w14:paraId="676A8A79" w14:textId="77777777" w:rsidR="003052AF" w:rsidRDefault="003052AF">
      <w:pPr>
        <w:jc w:val="both"/>
        <w:rPr>
          <w:color w:val="1A1A18"/>
        </w:rPr>
      </w:pPr>
    </w:p>
    <w:tbl>
      <w:tblPr>
        <w:tblStyle w:val="a0"/>
        <w:tblW w:w="9629" w:type="dxa"/>
        <w:tblInd w:w="0" w:type="dxa"/>
        <w:tblBorders>
          <w:top w:val="single" w:sz="8" w:space="0" w:color="E19825"/>
          <w:left w:val="single" w:sz="8" w:space="0" w:color="E19825"/>
          <w:bottom w:val="single" w:sz="8" w:space="0" w:color="E19825"/>
          <w:right w:val="single" w:sz="8" w:space="0" w:color="E19825"/>
          <w:insideH w:val="single" w:sz="8" w:space="0" w:color="E19825"/>
          <w:insideV w:val="single" w:sz="8" w:space="0" w:color="E19825"/>
        </w:tblBorders>
        <w:tblLayout w:type="fixed"/>
        <w:tblLook w:val="0400" w:firstRow="0" w:lastRow="0" w:firstColumn="0" w:lastColumn="0" w:noHBand="0" w:noVBand="1"/>
      </w:tblPr>
      <w:tblGrid>
        <w:gridCol w:w="1653"/>
        <w:gridCol w:w="4770"/>
        <w:gridCol w:w="3206"/>
      </w:tblGrid>
      <w:tr w:rsidR="003052AF" w14:paraId="4404BFCF" w14:textId="77777777">
        <w:tc>
          <w:tcPr>
            <w:tcW w:w="1653" w:type="dxa"/>
            <w:shd w:val="clear" w:color="auto" w:fill="EF9769"/>
          </w:tcPr>
          <w:p w14:paraId="7D4F3B2A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NOMBRE</w:t>
            </w:r>
          </w:p>
        </w:tc>
        <w:tc>
          <w:tcPr>
            <w:tcW w:w="4770" w:type="dxa"/>
            <w:shd w:val="clear" w:color="auto" w:fill="EF9769"/>
          </w:tcPr>
          <w:p w14:paraId="639DBA15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DESCRIPCION</w:t>
            </w:r>
          </w:p>
        </w:tc>
        <w:tc>
          <w:tcPr>
            <w:tcW w:w="3206" w:type="dxa"/>
            <w:shd w:val="clear" w:color="auto" w:fill="EF9769"/>
          </w:tcPr>
          <w:p w14:paraId="34F8B356" w14:textId="77777777" w:rsidR="003052AF" w:rsidRDefault="00E73000">
            <w:pPr>
              <w:jc w:val="center"/>
              <w:rPr>
                <w:color w:val="6A2C0B"/>
              </w:rPr>
            </w:pPr>
            <w:r>
              <w:rPr>
                <w:color w:val="6A2C0B"/>
              </w:rPr>
              <w:t>SIMBOLO</w:t>
            </w:r>
          </w:p>
        </w:tc>
      </w:tr>
      <w:tr w:rsidR="003052AF" w14:paraId="1E6CE2D0" w14:textId="77777777">
        <w:tc>
          <w:tcPr>
            <w:tcW w:w="1653" w:type="dxa"/>
          </w:tcPr>
          <w:p w14:paraId="053F52AD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Modelo global</w:t>
            </w:r>
          </w:p>
        </w:tc>
        <w:tc>
          <w:tcPr>
            <w:tcW w:w="4770" w:type="dxa"/>
          </w:tcPr>
          <w:p w14:paraId="69536E98" w14:textId="77777777" w:rsidR="003052AF" w:rsidRDefault="00E73000">
            <w:pPr>
              <w:jc w:val="both"/>
              <w:rPr>
                <w:color w:val="1A1A18"/>
              </w:rPr>
            </w:pPr>
            <w:r>
              <w:t>representación gráfica legible por el usuario y que nos aporta el flujo de información dentro de una organización.</w:t>
            </w:r>
          </w:p>
        </w:tc>
        <w:tc>
          <w:tcPr>
            <w:tcW w:w="3206" w:type="dxa"/>
          </w:tcPr>
          <w:p w14:paraId="40C69C74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429C78DA" wp14:editId="07D52C79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177800</wp:posOffset>
                      </wp:positionV>
                      <wp:extent cx="572135" cy="282575"/>
                      <wp:effectExtent l="0" t="0" r="0" b="0"/>
                      <wp:wrapNone/>
                      <wp:docPr id="14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67870" y="3646650"/>
                                <a:ext cx="55626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 cap="rnd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712D450" w14:textId="77777777" w:rsidR="003052AF" w:rsidRDefault="003052AF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63501</wp:posOffset>
                      </wp:positionH>
                      <wp:positionV relativeFrom="paragraph">
                        <wp:posOffset>177800</wp:posOffset>
                      </wp:positionV>
                      <wp:extent cx="572135" cy="282575"/>
                      <wp:effectExtent b="0" l="0" r="0" t="0"/>
                      <wp:wrapNone/>
                      <wp:docPr id="14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2135" cy="282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1817D94E" wp14:editId="65F8336A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190500</wp:posOffset>
                      </wp:positionV>
                      <wp:extent cx="572135" cy="282575"/>
                      <wp:effectExtent l="0" t="0" r="0" b="0"/>
                      <wp:wrapNone/>
                      <wp:docPr id="12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67870" y="3646650"/>
                                <a:ext cx="556260" cy="266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5875" cap="rnd" cmpd="sng">
                                <a:solidFill>
                                  <a:srgbClr val="78210A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F492F80" w14:textId="77777777" w:rsidR="003052AF" w:rsidRDefault="003052AF">
                                  <w:pPr>
                                    <w:spacing w:after="0"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1193800</wp:posOffset>
                      </wp:positionH>
                      <wp:positionV relativeFrom="paragraph">
                        <wp:posOffset>190500</wp:posOffset>
                      </wp:positionV>
                      <wp:extent cx="572135" cy="282575"/>
                      <wp:effectExtent b="0" l="0" r="0" t="0"/>
                      <wp:wrapNone/>
                      <wp:docPr id="12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2135" cy="2825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7DD95E8B" wp14:editId="170CF010">
                      <wp:simplePos x="0" y="0"/>
                      <wp:positionH relativeFrom="column">
                        <wp:posOffset>88901</wp:posOffset>
                      </wp:positionH>
                      <wp:positionV relativeFrom="paragraph">
                        <wp:posOffset>203200</wp:posOffset>
                      </wp:positionV>
                      <wp:extent cx="520065" cy="215265"/>
                      <wp:effectExtent l="0" t="0" r="0" b="0"/>
                      <wp:wrapNone/>
                      <wp:docPr id="11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77130"/>
                                <a:ext cx="510540" cy="2057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0CAC222" w14:textId="77777777" w:rsidR="003052AF" w:rsidRDefault="00E73000">
                                  <w:pPr>
                                    <w:spacing w:line="275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</w:rPr>
                                    <w:t>pedido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88901</wp:posOffset>
                      </wp:positionH>
                      <wp:positionV relativeFrom="paragraph">
                        <wp:posOffset>203200</wp:posOffset>
                      </wp:positionV>
                      <wp:extent cx="520065" cy="215265"/>
                      <wp:effectExtent b="0" l="0" r="0" t="0"/>
                      <wp:wrapNone/>
                      <wp:docPr id="11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1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20065" cy="2152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66624923" wp14:editId="639CADD0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215900</wp:posOffset>
                      </wp:positionV>
                      <wp:extent cx="520065" cy="215265"/>
                      <wp:effectExtent l="0" t="0" r="0" b="0"/>
                      <wp:wrapNone/>
                      <wp:docPr id="16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0730" y="3677130"/>
                                <a:ext cx="510540" cy="2057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767913" w14:textId="77777777" w:rsidR="003052AF" w:rsidRDefault="00E73000">
                                  <w:pPr>
                                    <w:spacing w:line="275" w:lineRule="auto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  <w:sz w:val="16"/>
                                    </w:rPr>
                                    <w:t>Factura</w:t>
                                  </w:r>
                                  <w:r>
                                    <w:rPr>
                                      <w:color w:val="000000"/>
                                    </w:rPr>
                                    <w:t>s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1219200</wp:posOffset>
                      </wp:positionH>
                      <wp:positionV relativeFrom="paragraph">
                        <wp:posOffset>215900</wp:posOffset>
                      </wp:positionV>
                      <wp:extent cx="520065" cy="215265"/>
                      <wp:effectExtent b="0" l="0" r="0" t="0"/>
                      <wp:wrapNone/>
                      <wp:docPr id="16" name="image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8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20065" cy="21526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 wp14:anchorId="0CC4E633" wp14:editId="78BFD9A3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317500</wp:posOffset>
                      </wp:positionV>
                      <wp:extent cx="601980" cy="25400"/>
                      <wp:effectExtent l="0" t="0" r="0" b="0"/>
                      <wp:wrapNone/>
                      <wp:docPr id="15" name="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5045010" y="3772380"/>
                                <a:ext cx="601980" cy="152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rnd" cmpd="sng">
                                <a:solidFill>
                                  <a:srgbClr val="BF8986">
                                    <a:alpha val="60000"/>
                                  </a:srgbClr>
                                </a:solidFill>
                                <a:prstDash val="solid"/>
                                <a:round/>
                                <a:headEnd type="none" w="sm" len="sm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622300</wp:posOffset>
                      </wp:positionH>
                      <wp:positionV relativeFrom="paragraph">
                        <wp:posOffset>317500</wp:posOffset>
                      </wp:positionV>
                      <wp:extent cx="601980" cy="25400"/>
                      <wp:effectExtent b="0" l="0" r="0" t="0"/>
                      <wp:wrapNone/>
                      <wp:docPr id="15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12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601980" cy="254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3052AF" w14:paraId="0419A329" w14:textId="77777777">
        <w:tc>
          <w:tcPr>
            <w:tcW w:w="1653" w:type="dxa"/>
          </w:tcPr>
          <w:p w14:paraId="524602C7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Modelo Lógico</w:t>
            </w:r>
          </w:p>
        </w:tc>
        <w:tc>
          <w:tcPr>
            <w:tcW w:w="4770" w:type="dxa"/>
          </w:tcPr>
          <w:p w14:paraId="62E5757E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17D93D84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6E7D814D" w14:textId="77777777">
        <w:tc>
          <w:tcPr>
            <w:tcW w:w="1653" w:type="dxa"/>
          </w:tcPr>
          <w:p w14:paraId="669503D4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Modelo Fisico</w:t>
            </w:r>
          </w:p>
        </w:tc>
        <w:tc>
          <w:tcPr>
            <w:tcW w:w="4770" w:type="dxa"/>
          </w:tcPr>
          <w:p w14:paraId="7DC0D519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69BC0E4D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66286630" w14:textId="77777777">
        <w:tc>
          <w:tcPr>
            <w:tcW w:w="1653" w:type="dxa"/>
          </w:tcPr>
          <w:p w14:paraId="5FD6654D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Entidad</w:t>
            </w:r>
          </w:p>
        </w:tc>
        <w:tc>
          <w:tcPr>
            <w:tcW w:w="4770" w:type="dxa"/>
          </w:tcPr>
          <w:p w14:paraId="3EF91E67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761030AD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50CB7488" w14:textId="77777777">
        <w:tc>
          <w:tcPr>
            <w:tcW w:w="1653" w:type="dxa"/>
          </w:tcPr>
          <w:p w14:paraId="36E53DB1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Entidad Debil</w:t>
            </w:r>
          </w:p>
        </w:tc>
        <w:tc>
          <w:tcPr>
            <w:tcW w:w="4770" w:type="dxa"/>
          </w:tcPr>
          <w:p w14:paraId="137C8B9E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2C04D77C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0FCA71DD" w14:textId="77777777">
        <w:tc>
          <w:tcPr>
            <w:tcW w:w="1653" w:type="dxa"/>
          </w:tcPr>
          <w:p w14:paraId="28425FFF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Entidad Regular</w:t>
            </w:r>
          </w:p>
        </w:tc>
        <w:tc>
          <w:tcPr>
            <w:tcW w:w="4770" w:type="dxa"/>
          </w:tcPr>
          <w:p w14:paraId="15698445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0C03FB40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47E32FE1" w14:textId="77777777">
        <w:tc>
          <w:tcPr>
            <w:tcW w:w="1653" w:type="dxa"/>
          </w:tcPr>
          <w:p w14:paraId="647ED3D2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Relacion</w:t>
            </w:r>
          </w:p>
        </w:tc>
        <w:tc>
          <w:tcPr>
            <w:tcW w:w="4770" w:type="dxa"/>
          </w:tcPr>
          <w:p w14:paraId="70910364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063C06F2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1349B8DF" w14:textId="77777777">
        <w:tc>
          <w:tcPr>
            <w:tcW w:w="1653" w:type="dxa"/>
          </w:tcPr>
          <w:p w14:paraId="71B0ACE4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Conector</w:t>
            </w:r>
          </w:p>
        </w:tc>
        <w:tc>
          <w:tcPr>
            <w:tcW w:w="4770" w:type="dxa"/>
          </w:tcPr>
          <w:p w14:paraId="21E5A516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01FAF305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40DA935A" w14:textId="77777777">
        <w:tc>
          <w:tcPr>
            <w:tcW w:w="1653" w:type="dxa"/>
          </w:tcPr>
          <w:p w14:paraId="0E460361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Atributo</w:t>
            </w:r>
          </w:p>
        </w:tc>
        <w:tc>
          <w:tcPr>
            <w:tcW w:w="4770" w:type="dxa"/>
          </w:tcPr>
          <w:p w14:paraId="2EFC6BD8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24C1FB83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68A896DA" w14:textId="77777777">
        <w:tc>
          <w:tcPr>
            <w:tcW w:w="1653" w:type="dxa"/>
          </w:tcPr>
          <w:p w14:paraId="1C53B778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Clave Primaria</w:t>
            </w:r>
          </w:p>
        </w:tc>
        <w:tc>
          <w:tcPr>
            <w:tcW w:w="4770" w:type="dxa"/>
          </w:tcPr>
          <w:p w14:paraId="52B22CEA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1872014D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79D649DF" w14:textId="77777777">
        <w:tc>
          <w:tcPr>
            <w:tcW w:w="1653" w:type="dxa"/>
          </w:tcPr>
          <w:p w14:paraId="26B005A9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Relación uno a uno</w:t>
            </w:r>
          </w:p>
        </w:tc>
        <w:tc>
          <w:tcPr>
            <w:tcW w:w="4770" w:type="dxa"/>
          </w:tcPr>
          <w:p w14:paraId="49D5DD6A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2C9C0E1D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6C81AC3B" w14:textId="77777777">
        <w:tc>
          <w:tcPr>
            <w:tcW w:w="1653" w:type="dxa"/>
          </w:tcPr>
          <w:p w14:paraId="2CDCD9F6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t>Relación uno a muchos</w:t>
            </w:r>
          </w:p>
        </w:tc>
        <w:tc>
          <w:tcPr>
            <w:tcW w:w="4770" w:type="dxa"/>
          </w:tcPr>
          <w:p w14:paraId="2FA28637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0903A947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  <w:tr w:rsidR="003052AF" w14:paraId="01AABD38" w14:textId="77777777">
        <w:tc>
          <w:tcPr>
            <w:tcW w:w="1653" w:type="dxa"/>
          </w:tcPr>
          <w:p w14:paraId="45B9506A" w14:textId="77777777" w:rsidR="003052AF" w:rsidRDefault="00E73000">
            <w:pPr>
              <w:jc w:val="both"/>
              <w:rPr>
                <w:color w:val="1A1A18"/>
              </w:rPr>
            </w:pPr>
            <w:r>
              <w:rPr>
                <w:color w:val="1A1A18"/>
              </w:rPr>
              <w:lastRenderedPageBreak/>
              <w:t>Relación varios a varios</w:t>
            </w:r>
          </w:p>
        </w:tc>
        <w:tc>
          <w:tcPr>
            <w:tcW w:w="4770" w:type="dxa"/>
          </w:tcPr>
          <w:p w14:paraId="714ECB72" w14:textId="77777777" w:rsidR="003052AF" w:rsidRDefault="003052AF">
            <w:pPr>
              <w:jc w:val="both"/>
              <w:rPr>
                <w:color w:val="1A1A18"/>
              </w:rPr>
            </w:pPr>
          </w:p>
        </w:tc>
        <w:tc>
          <w:tcPr>
            <w:tcW w:w="3206" w:type="dxa"/>
          </w:tcPr>
          <w:p w14:paraId="76DFC58E" w14:textId="77777777" w:rsidR="003052AF" w:rsidRDefault="003052AF">
            <w:pPr>
              <w:jc w:val="both"/>
              <w:rPr>
                <w:color w:val="1A1A18"/>
              </w:rPr>
            </w:pPr>
          </w:p>
        </w:tc>
      </w:tr>
    </w:tbl>
    <w:p w14:paraId="0E29BEBA" w14:textId="77777777" w:rsidR="003052AF" w:rsidRDefault="003052AF">
      <w:pPr>
        <w:jc w:val="both"/>
        <w:rPr>
          <w:color w:val="1A1A18"/>
        </w:rPr>
      </w:pPr>
    </w:p>
    <w:p w14:paraId="72868D95" w14:textId="77777777" w:rsidR="003052AF" w:rsidRDefault="00E73000">
      <w:pPr>
        <w:jc w:val="both"/>
        <w:rPr>
          <w:sz w:val="18"/>
          <w:szCs w:val="18"/>
        </w:rPr>
      </w:pPr>
      <w:r>
        <w:t xml:space="preserve">Teniendo como base el documento </w:t>
      </w:r>
      <w:r>
        <w:rPr>
          <w:b/>
          <w:color w:val="1A1A18"/>
        </w:rPr>
        <w:t xml:space="preserve">Carpeta de Material de Apoyo : </w:t>
      </w:r>
      <w:r>
        <w:rPr>
          <w:b/>
        </w:rPr>
        <w:t xml:space="preserve">Bases de datos (Generalidades y Sistemas de gestión). </w:t>
      </w:r>
      <w:r>
        <w:rPr>
          <w:b/>
          <w:sz w:val="18"/>
          <w:szCs w:val="18"/>
        </w:rPr>
        <w:t>Fuente SENA</w:t>
      </w:r>
      <w:r>
        <w:rPr>
          <w:sz w:val="18"/>
          <w:szCs w:val="18"/>
        </w:rPr>
        <w:t>.</w:t>
      </w:r>
    </w:p>
    <w:p w14:paraId="2EF27DD3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Carpeta de Material de Apoyo : Modelo de bases de datos.</w:t>
      </w:r>
    </w:p>
    <w:p w14:paraId="27D1C253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Carpeta de Material de Apoyo : Modelo entidad relación.</w:t>
      </w:r>
    </w:p>
    <w:p w14:paraId="3518A63F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Carpeta de Material de Apoyo : Ver video BD 2.</w:t>
      </w:r>
    </w:p>
    <w:p w14:paraId="0DAE8C4B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Complemento de Actividad: rea</w:t>
      </w:r>
      <w:r>
        <w:rPr>
          <w:b/>
          <w:color w:val="1A1A18"/>
        </w:rPr>
        <w:t>lizar la actividad de Afianzamiento que se encuentra en la carpeta de Actividades de Aprendizaje, al terminarla sacar foto o pantallazo con todos las relaciones aprobadas; y anexarla en esta guía.</w:t>
      </w:r>
    </w:p>
    <w:p w14:paraId="7C48BEB5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p w14:paraId="0DC91F11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ACTIVIDAD 2. </w:t>
      </w:r>
    </w:p>
    <w:p w14:paraId="77B985A5" w14:textId="77777777" w:rsidR="003052AF" w:rsidRDefault="003052AF"/>
    <w:p w14:paraId="23490D2B" w14:textId="77777777" w:rsidR="003052AF" w:rsidRDefault="00E73000">
      <w:r>
        <w:t xml:space="preserve">A continuación,  encontrara· un listado de atributos, organícelos en cada una de las tablas que se </w:t>
      </w:r>
    </w:p>
    <w:p w14:paraId="448AF8C5" w14:textId="77777777" w:rsidR="003052AF" w:rsidRDefault="00E73000">
      <w:r>
        <w:t>presentan según la naturaleza de cada elemento.</w:t>
      </w:r>
    </w:p>
    <w:p w14:paraId="227688B7" w14:textId="77777777" w:rsidR="003052AF" w:rsidRDefault="003052AF"/>
    <w:p w14:paraId="3867A494" w14:textId="77777777" w:rsidR="003052AF" w:rsidRDefault="00E73000">
      <w:pPr>
        <w:rPr>
          <w:b/>
        </w:rPr>
      </w:pPr>
      <w:r>
        <w:rPr>
          <w:b/>
        </w:rPr>
        <w:t>Atributos:</w:t>
      </w:r>
    </w:p>
    <w:p w14:paraId="7B21A245" w14:textId="77777777" w:rsidR="003052AF" w:rsidRDefault="00E73000">
      <w:r>
        <w:t>Email, ciudad, documento, código, curso, ID, apellidos, hora, nombre, curso, nombres</w:t>
      </w:r>
    </w:p>
    <w:p w14:paraId="545B2F78" w14:textId="77777777" w:rsidR="003052AF" w:rsidRDefault="003052AF"/>
    <w:p w14:paraId="4938F8EB" w14:textId="77777777" w:rsidR="003052AF" w:rsidRDefault="003052A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1"/>
        <w:tblW w:w="2977" w:type="dxa"/>
        <w:tblInd w:w="3793" w:type="dxa"/>
        <w:tblBorders>
          <w:top w:val="single" w:sz="8" w:space="0" w:color="E19825"/>
          <w:left w:val="single" w:sz="8" w:space="0" w:color="E19825"/>
          <w:bottom w:val="single" w:sz="8" w:space="0" w:color="E19825"/>
          <w:right w:val="single" w:sz="8" w:space="0" w:color="E19825"/>
          <w:insideH w:val="single" w:sz="8" w:space="0" w:color="E19825"/>
          <w:insideV w:val="single" w:sz="8" w:space="0" w:color="E19825"/>
        </w:tblBorders>
        <w:tblLayout w:type="fixed"/>
        <w:tblLook w:val="0400" w:firstRow="0" w:lastRow="0" w:firstColumn="0" w:lastColumn="0" w:noHBand="0" w:noVBand="1"/>
      </w:tblPr>
      <w:tblGrid>
        <w:gridCol w:w="2977"/>
      </w:tblGrid>
      <w:tr w:rsidR="003052AF" w14:paraId="3170FEF9" w14:textId="77777777">
        <w:tc>
          <w:tcPr>
            <w:tcW w:w="2977" w:type="dxa"/>
          </w:tcPr>
          <w:p w14:paraId="29B21F8C" w14:textId="77777777" w:rsidR="003052AF" w:rsidRDefault="00E73000">
            <w:pPr>
              <w:jc w:val="center"/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Horario</w:t>
            </w:r>
          </w:p>
        </w:tc>
      </w:tr>
      <w:tr w:rsidR="003052AF" w14:paraId="2CE7CF80" w14:textId="77777777">
        <w:tc>
          <w:tcPr>
            <w:tcW w:w="2977" w:type="dxa"/>
          </w:tcPr>
          <w:p w14:paraId="56F26A60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1:</w:t>
            </w:r>
          </w:p>
        </w:tc>
      </w:tr>
      <w:tr w:rsidR="003052AF" w14:paraId="0ABC0D12" w14:textId="77777777">
        <w:tc>
          <w:tcPr>
            <w:tcW w:w="2977" w:type="dxa"/>
          </w:tcPr>
          <w:p w14:paraId="5410272F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2:</w:t>
            </w:r>
          </w:p>
        </w:tc>
      </w:tr>
      <w:tr w:rsidR="003052AF" w14:paraId="2E5F15C2" w14:textId="77777777">
        <w:tc>
          <w:tcPr>
            <w:tcW w:w="2977" w:type="dxa"/>
          </w:tcPr>
          <w:p w14:paraId="6B4E1A97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3:</w:t>
            </w:r>
          </w:p>
        </w:tc>
      </w:tr>
      <w:tr w:rsidR="003052AF" w14:paraId="74A75A95" w14:textId="77777777">
        <w:tc>
          <w:tcPr>
            <w:tcW w:w="2977" w:type="dxa"/>
          </w:tcPr>
          <w:p w14:paraId="10D2738B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4:</w:t>
            </w:r>
          </w:p>
        </w:tc>
      </w:tr>
    </w:tbl>
    <w:p w14:paraId="534B0415" w14:textId="77777777" w:rsidR="003052AF" w:rsidRDefault="003052AF">
      <w:pPr>
        <w:jc w:val="center"/>
        <w:rPr>
          <w:b/>
          <w:color w:val="1A1A18"/>
        </w:rPr>
      </w:pPr>
    </w:p>
    <w:tbl>
      <w:tblPr>
        <w:tblStyle w:val="a2"/>
        <w:tblW w:w="2977" w:type="dxa"/>
        <w:tblInd w:w="3793" w:type="dxa"/>
        <w:tblBorders>
          <w:top w:val="single" w:sz="8" w:space="0" w:color="E19825"/>
          <w:left w:val="single" w:sz="8" w:space="0" w:color="E19825"/>
          <w:bottom w:val="single" w:sz="8" w:space="0" w:color="E19825"/>
          <w:right w:val="single" w:sz="8" w:space="0" w:color="E19825"/>
          <w:insideH w:val="single" w:sz="8" w:space="0" w:color="E19825"/>
          <w:insideV w:val="single" w:sz="8" w:space="0" w:color="E19825"/>
        </w:tblBorders>
        <w:tblLayout w:type="fixed"/>
        <w:tblLook w:val="0400" w:firstRow="0" w:lastRow="0" w:firstColumn="0" w:lastColumn="0" w:noHBand="0" w:noVBand="1"/>
      </w:tblPr>
      <w:tblGrid>
        <w:gridCol w:w="2977"/>
      </w:tblGrid>
      <w:tr w:rsidR="003052AF" w14:paraId="1596BDC4" w14:textId="77777777">
        <w:tc>
          <w:tcPr>
            <w:tcW w:w="2977" w:type="dxa"/>
          </w:tcPr>
          <w:p w14:paraId="7FE88080" w14:textId="77777777" w:rsidR="003052AF" w:rsidRDefault="00E73000">
            <w:pPr>
              <w:jc w:val="center"/>
              <w:rPr>
                <w:b/>
                <w:color w:val="1A1A18"/>
              </w:rPr>
            </w:pPr>
            <w:r>
              <w:rPr>
                <w:b/>
                <w:color w:val="1A1A18"/>
              </w:rPr>
              <w:lastRenderedPageBreak/>
              <w:t>Estudiante</w:t>
            </w:r>
          </w:p>
        </w:tc>
      </w:tr>
      <w:tr w:rsidR="003052AF" w14:paraId="79B3C039" w14:textId="77777777">
        <w:tc>
          <w:tcPr>
            <w:tcW w:w="2977" w:type="dxa"/>
          </w:tcPr>
          <w:p w14:paraId="52FAC711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1:</w:t>
            </w:r>
          </w:p>
        </w:tc>
      </w:tr>
      <w:tr w:rsidR="003052AF" w14:paraId="256C74E5" w14:textId="77777777">
        <w:tc>
          <w:tcPr>
            <w:tcW w:w="2977" w:type="dxa"/>
          </w:tcPr>
          <w:p w14:paraId="7FE23DDE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2:</w:t>
            </w:r>
          </w:p>
        </w:tc>
      </w:tr>
      <w:tr w:rsidR="003052AF" w14:paraId="7A9480A1" w14:textId="77777777">
        <w:tc>
          <w:tcPr>
            <w:tcW w:w="2977" w:type="dxa"/>
          </w:tcPr>
          <w:p w14:paraId="4CCD49C9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3:</w:t>
            </w:r>
          </w:p>
        </w:tc>
      </w:tr>
      <w:tr w:rsidR="003052AF" w14:paraId="58A818A3" w14:textId="77777777">
        <w:tc>
          <w:tcPr>
            <w:tcW w:w="2977" w:type="dxa"/>
          </w:tcPr>
          <w:p w14:paraId="2E178DCF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4:</w:t>
            </w:r>
          </w:p>
        </w:tc>
      </w:tr>
      <w:tr w:rsidR="003052AF" w14:paraId="1F381DDA" w14:textId="77777777">
        <w:tc>
          <w:tcPr>
            <w:tcW w:w="2977" w:type="dxa"/>
          </w:tcPr>
          <w:p w14:paraId="43C60845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5:</w:t>
            </w:r>
          </w:p>
        </w:tc>
      </w:tr>
      <w:tr w:rsidR="003052AF" w14:paraId="4E82AFD0" w14:textId="77777777">
        <w:tc>
          <w:tcPr>
            <w:tcW w:w="2977" w:type="dxa"/>
          </w:tcPr>
          <w:p w14:paraId="46DE056B" w14:textId="77777777" w:rsidR="003052AF" w:rsidRDefault="00E73000">
            <w:pPr>
              <w:rPr>
                <w:b/>
                <w:color w:val="1A1A18"/>
              </w:rPr>
            </w:pPr>
            <w:r>
              <w:rPr>
                <w:b/>
                <w:color w:val="1A1A18"/>
              </w:rPr>
              <w:t>6:</w:t>
            </w:r>
          </w:p>
        </w:tc>
      </w:tr>
    </w:tbl>
    <w:p w14:paraId="069FA585" w14:textId="77777777" w:rsidR="003052AF" w:rsidRDefault="003052AF">
      <w:pPr>
        <w:jc w:val="center"/>
        <w:rPr>
          <w:b/>
          <w:color w:val="1A1A18"/>
        </w:rPr>
      </w:pPr>
    </w:p>
    <w:p w14:paraId="359D8275" w14:textId="77777777" w:rsidR="003052AF" w:rsidRDefault="00E73000">
      <w:pPr>
        <w:jc w:val="both"/>
        <w:rPr>
          <w:color w:val="1A1A18"/>
        </w:rPr>
      </w:pPr>
      <w:r>
        <w:rPr>
          <w:color w:val="1A1A18"/>
        </w:rPr>
        <w:t>La finalidad del ejercicio es irse familiarizando en los metodos de almacenamiento de las bases de datos, su simbología y presentación.</w:t>
      </w:r>
    </w:p>
    <w:p w14:paraId="76A2A39C" w14:textId="77777777" w:rsidR="003052AF" w:rsidRDefault="00E73000">
      <w:pPr>
        <w:jc w:val="both"/>
        <w:rPr>
          <w:b/>
          <w:color w:val="1A1A18"/>
        </w:rPr>
      </w:pPr>
      <w:r>
        <w:rPr>
          <w:b/>
          <w:color w:val="1A1A18"/>
        </w:rPr>
        <w:t>Carpeta de Material de Apoyo: Ver video BD 3.</w:t>
      </w:r>
    </w:p>
    <w:p w14:paraId="586B8118" w14:textId="77777777" w:rsidR="003052AF" w:rsidRDefault="003052AF">
      <w:pPr>
        <w:jc w:val="both"/>
        <w:rPr>
          <w:color w:val="1A1A18"/>
        </w:rPr>
      </w:pPr>
    </w:p>
    <w:p w14:paraId="2F446570" w14:textId="77777777" w:rsidR="003052AF" w:rsidRDefault="00E73000">
      <w:pPr>
        <w:jc w:val="both"/>
        <w:rPr>
          <w:color w:val="1A1A18"/>
        </w:rPr>
      </w:pPr>
      <w:r>
        <w:rPr>
          <w:b/>
          <w:color w:val="1A1A18"/>
        </w:rPr>
        <w:t xml:space="preserve">ACTIVIDAD 3:  </w:t>
      </w:r>
      <w:r>
        <w:rPr>
          <w:color w:val="1A1A18"/>
        </w:rPr>
        <w:t>Hasta el momento se ha afirmado que los conceptos y término</w:t>
      </w:r>
      <w:r>
        <w:rPr>
          <w:color w:val="1A1A18"/>
        </w:rPr>
        <w:t>s son necesarios para comprender los conceptos sobre bases de datos y la forma en que se representan, ahora es importante aplicar lo que se ha venido describriendo, por tal motivo se requiere por parte suya de acuerdo al siguiente enunciado diagramar , def</w:t>
      </w:r>
      <w:r>
        <w:rPr>
          <w:color w:val="1A1A18"/>
        </w:rPr>
        <w:t>inir, identicar y relacionar las tablas que salgan del documento (</w:t>
      </w:r>
      <w:r>
        <w:rPr>
          <w:b/>
          <w:color w:val="1A1A18"/>
        </w:rPr>
        <w:t>anexo 1 entidad relacion ubicado en Carpeta de Actividades de Aprendizaje</w:t>
      </w:r>
      <w:r>
        <w:rPr>
          <w:color w:val="1A1A18"/>
        </w:rPr>
        <w:t>) aplicando las técnicas de modelado de datos (E-R).</w:t>
      </w:r>
    </w:p>
    <w:p w14:paraId="6DF44CDB" w14:textId="77777777" w:rsidR="003052AF" w:rsidRDefault="003052AF">
      <w:pPr>
        <w:jc w:val="both"/>
        <w:rPr>
          <w:b/>
          <w:color w:val="1A1A18"/>
        </w:rPr>
      </w:pPr>
    </w:p>
    <w:p w14:paraId="50355F39" w14:textId="77777777" w:rsidR="003052AF" w:rsidRDefault="00E73000">
      <w:pPr>
        <w:tabs>
          <w:tab w:val="left" w:pos="4320"/>
          <w:tab w:val="left" w:pos="4485"/>
          <w:tab w:val="left" w:pos="5445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Ambiente Requerido</w:t>
      </w:r>
    </w:p>
    <w:p w14:paraId="2A92FCAD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Aula de formación</w:t>
      </w:r>
    </w:p>
    <w:p w14:paraId="63F4530F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spacing w:after="0"/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Materiales</w:t>
      </w:r>
    </w:p>
    <w:p w14:paraId="2F235AF7" w14:textId="77777777" w:rsidR="003052AF" w:rsidRDefault="00E73000">
      <w:pPr>
        <w:pBdr>
          <w:top w:val="nil"/>
          <w:left w:val="nil"/>
          <w:bottom w:val="nil"/>
          <w:right w:val="nil"/>
          <w:between w:val="nil"/>
        </w:pBdr>
        <w:tabs>
          <w:tab w:val="left" w:pos="4320"/>
          <w:tab w:val="left" w:pos="4485"/>
          <w:tab w:val="left" w:pos="5445"/>
        </w:tabs>
        <w:ind w:left="720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Pc, Smartphone, conectividad a internet,plan de datos, cuaderno, lápiz,borrador, mesa, sillas.</w:t>
      </w:r>
      <w:r>
        <w:rPr>
          <w:rFonts w:ascii="Arial" w:eastAsia="Arial" w:hAnsi="Arial" w:cs="Arial"/>
          <w:b/>
          <w:color w:val="000000"/>
          <w:sz w:val="20"/>
          <w:szCs w:val="20"/>
        </w:rPr>
        <w:tab/>
      </w:r>
    </w:p>
    <w:p w14:paraId="7A657A83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219EA0E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5734D54E" w14:textId="77777777" w:rsidR="003052AF" w:rsidRDefault="00E73000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4. ACTIVIDADES DE EVALUACIÓN</w:t>
      </w:r>
    </w:p>
    <w:p w14:paraId="20E7F059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CFC4618" w14:textId="77777777" w:rsidR="003052AF" w:rsidRDefault="00E73000">
      <w:pPr>
        <w:spacing w:after="0"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Tome como referencia la técnica e instrumentos de evaluación citados en la guía de Desarrollo Curricular </w:t>
      </w:r>
    </w:p>
    <w:p w14:paraId="7519F6A9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1899A0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ACA35B6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4A7B75DD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D65723A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tbl>
      <w:tblPr>
        <w:tblStyle w:val="a3"/>
        <w:tblW w:w="9629" w:type="dxa"/>
        <w:tblInd w:w="0" w:type="dxa"/>
        <w:tblBorders>
          <w:top w:val="single" w:sz="8" w:space="0" w:color="E19825"/>
          <w:left w:val="single" w:sz="8" w:space="0" w:color="E19825"/>
          <w:bottom w:val="single" w:sz="8" w:space="0" w:color="E19825"/>
          <w:right w:val="single" w:sz="8" w:space="0" w:color="E19825"/>
          <w:insideH w:val="single" w:sz="8" w:space="0" w:color="E19825"/>
          <w:insideV w:val="single" w:sz="8" w:space="0" w:color="E19825"/>
        </w:tblBorders>
        <w:tblLayout w:type="fixed"/>
        <w:tblLook w:val="0400" w:firstRow="0" w:lastRow="0" w:firstColumn="0" w:lastColumn="0" w:noHBand="0" w:noVBand="1"/>
      </w:tblPr>
      <w:tblGrid>
        <w:gridCol w:w="3269"/>
        <w:gridCol w:w="3100"/>
        <w:gridCol w:w="3260"/>
      </w:tblGrid>
      <w:tr w:rsidR="003052AF" w14:paraId="02A77FA9" w14:textId="77777777">
        <w:trPr>
          <w:trHeight w:val="554"/>
        </w:trPr>
        <w:tc>
          <w:tcPr>
            <w:tcW w:w="3269" w:type="dxa"/>
            <w:shd w:val="clear" w:color="auto" w:fill="A6A6A6"/>
          </w:tcPr>
          <w:p w14:paraId="37DC1E32" w14:textId="77777777" w:rsidR="003052AF" w:rsidRDefault="00E73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Evidencias de Aprendizaje</w:t>
            </w:r>
          </w:p>
        </w:tc>
        <w:tc>
          <w:tcPr>
            <w:tcW w:w="3100" w:type="dxa"/>
            <w:shd w:val="clear" w:color="auto" w:fill="A6A6A6"/>
          </w:tcPr>
          <w:p w14:paraId="127F3936" w14:textId="77777777" w:rsidR="003052AF" w:rsidRDefault="00E73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Criterios de Evaluación</w:t>
            </w:r>
          </w:p>
        </w:tc>
        <w:tc>
          <w:tcPr>
            <w:tcW w:w="3260" w:type="dxa"/>
            <w:shd w:val="clear" w:color="auto" w:fill="A6A6A6"/>
          </w:tcPr>
          <w:p w14:paraId="35C28650" w14:textId="77777777" w:rsidR="003052AF" w:rsidRDefault="00E7300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Técnicas e Instrumentos de Evaluación</w:t>
            </w:r>
          </w:p>
        </w:tc>
      </w:tr>
      <w:tr w:rsidR="003052AF" w14:paraId="1EA4CE07" w14:textId="77777777">
        <w:tc>
          <w:tcPr>
            <w:tcW w:w="3269" w:type="dxa"/>
          </w:tcPr>
          <w:p w14:paraId="6ED92CA4" w14:textId="77777777" w:rsidR="003052AF" w:rsidRDefault="00E73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Conocimiento :</w:t>
            </w:r>
          </w:p>
          <w:p w14:paraId="1C927CE7" w14:textId="77777777" w:rsidR="003052AF" w:rsidRDefault="00E7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3.1   Actividades de reflexión inicial (Comprender el modelo entidad realción).</w:t>
            </w:r>
          </w:p>
          <w:p w14:paraId="3ACE74EC" w14:textId="77777777" w:rsidR="003052AF" w:rsidRDefault="003052A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1D6854C2" w14:textId="77777777" w:rsidR="003052AF" w:rsidRDefault="00E7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3.2 Actividades de contextualización.</w:t>
            </w:r>
            <w: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Interpretar ejercicios planteados durante la ejecución de la formación para apropiar conceptos.</w:t>
            </w:r>
          </w:p>
          <w:p w14:paraId="468853D8" w14:textId="77777777" w:rsidR="003052AF" w:rsidRDefault="003052A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7705563D" w14:textId="77777777" w:rsidR="003052AF" w:rsidRDefault="00E73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de Desempeño:</w:t>
            </w:r>
          </w:p>
          <w:p w14:paraId="22CA5B06" w14:textId="77777777" w:rsidR="003052AF" w:rsidRDefault="00E73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3.3 Actividades de apropiación y trasferencia del conocimiento. (Realizar trabajo colaborativo para interpretar los diferentes diagramas).</w:t>
            </w:r>
          </w:p>
          <w:p w14:paraId="4812A835" w14:textId="77777777" w:rsidR="003052AF" w:rsidRDefault="003052AF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ECBC77B" w14:textId="77777777" w:rsidR="003052AF" w:rsidRDefault="00E73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Evidencias  de Producto:</w:t>
            </w:r>
          </w:p>
          <w:p w14:paraId="3AB08570" w14:textId="77777777" w:rsidR="003052AF" w:rsidRDefault="00E73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ANEXO 1 ENTIDAD RELACION</w:t>
            </w:r>
          </w:p>
        </w:tc>
        <w:tc>
          <w:tcPr>
            <w:tcW w:w="3100" w:type="dxa"/>
          </w:tcPr>
          <w:p w14:paraId="20FBE5AB" w14:textId="77777777" w:rsidR="003052AF" w:rsidRDefault="00E73000">
            <w:pPr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  <w:highlight w:val="yellow"/>
              </w:rPr>
              <w:t>MODELA LA BASE DE DATOS, A PARTIR DE LA VALORACIÓN DE LA INFORMACIÓN OBTENIDA EN EL DICCIONARIO DE DATOS Y EL ANÁLISIS DE LOS PROCESOS, DE ACUERDO CON LAS NECESIDADES DEL SISTEMA DE INFORMACIÓN REQUERIDO</w:t>
            </w:r>
          </w:p>
        </w:tc>
        <w:tc>
          <w:tcPr>
            <w:tcW w:w="3260" w:type="dxa"/>
          </w:tcPr>
          <w:p w14:paraId="7AA68BA3" w14:textId="77777777" w:rsidR="003052AF" w:rsidRDefault="00E73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Conocimiento</w:t>
            </w:r>
          </w:p>
          <w:p w14:paraId="6247E718" w14:textId="77777777" w:rsidR="003052AF" w:rsidRDefault="00E73000">
            <w:pPr>
              <w:spacing w:after="0" w:line="24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highlight w:val="white"/>
              </w:rPr>
              <w:t>CTO-</w:t>
            </w:r>
            <w:r>
              <w:rPr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GFPI-019.MODELADO_DATOS_</w:t>
            </w:r>
            <w:r>
              <w:rPr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>437633.</w:t>
            </w:r>
          </w:p>
          <w:p w14:paraId="7B797FB9" w14:textId="77777777" w:rsidR="003052AF" w:rsidRDefault="003052AF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7F25CDA5" w14:textId="77777777" w:rsidR="003052AF" w:rsidRDefault="003052AF">
            <w:pPr>
              <w:spacing w:after="0" w:line="240" w:lineRule="auto"/>
              <w:rPr>
                <w:rFonts w:ascii="Arial" w:eastAsia="Arial" w:hAnsi="Arial" w:cs="Arial"/>
              </w:rPr>
            </w:pPr>
          </w:p>
          <w:p w14:paraId="684F3371" w14:textId="77777777" w:rsidR="003052AF" w:rsidRDefault="00E73000">
            <w:pPr>
              <w:spacing w:after="0" w:line="240" w:lineRule="auto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Desempeño</w:t>
            </w:r>
          </w:p>
          <w:p w14:paraId="417563AC" w14:textId="77777777" w:rsidR="003052AF" w:rsidRDefault="003052AF">
            <w:pPr>
              <w:spacing w:after="0" w:line="240" w:lineRule="auto"/>
              <w:rPr>
                <w:rFonts w:ascii="Arial" w:eastAsia="Arial" w:hAnsi="Arial" w:cs="Arial"/>
                <w:highlight w:val="white"/>
              </w:rPr>
            </w:pPr>
          </w:p>
          <w:p w14:paraId="4F7D8D5B" w14:textId="77777777" w:rsidR="003052AF" w:rsidRDefault="00E73000">
            <w:pPr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LCH: MODELADO DE DATOS _</w:t>
            </w:r>
            <w:r>
              <w:rPr>
                <w:rFonts w:ascii="Arial" w:eastAsia="Arial" w:hAnsi="Arial" w:cs="Arial"/>
                <w:b/>
              </w:rPr>
              <w:t>437633</w:t>
            </w:r>
          </w:p>
        </w:tc>
      </w:tr>
    </w:tbl>
    <w:p w14:paraId="3380A096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89D5D40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780F5A61" w14:textId="77777777" w:rsidR="003052AF" w:rsidRDefault="003052AF">
      <w:pPr>
        <w:spacing w:after="0" w:line="240" w:lineRule="auto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B3E4B" w14:textId="77777777" w:rsidR="003052AF" w:rsidRDefault="00E73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5. GLOSARIO DE TÉRMINOS</w:t>
      </w:r>
    </w:p>
    <w:p w14:paraId="4A616AE2" w14:textId="77777777" w:rsidR="003052AF" w:rsidRDefault="00E73000">
      <w:pPr>
        <w:rPr>
          <w:b/>
        </w:rPr>
      </w:pPr>
      <w:r>
        <w:rPr>
          <w:b/>
        </w:rPr>
        <w:t>Cintas magnéticas:</w:t>
      </w:r>
    </w:p>
    <w:p w14:paraId="164E3D51" w14:textId="77777777" w:rsidR="003052AF" w:rsidRDefault="00E73000">
      <w:r>
        <w:t xml:space="preserve"> Medio de almacenamiento en los cuales la información era grabada de modo secuencial sobre una cinta pl·stica recubierta de un material magnetizado.</w:t>
      </w:r>
    </w:p>
    <w:p w14:paraId="52930C0A" w14:textId="77777777" w:rsidR="003052AF" w:rsidRDefault="00E73000">
      <w:pPr>
        <w:rPr>
          <w:b/>
        </w:rPr>
      </w:pPr>
      <w:r>
        <w:rPr>
          <w:b/>
        </w:rPr>
        <w:t>Concurrencia:</w:t>
      </w:r>
    </w:p>
    <w:p w14:paraId="6E41BDA3" w14:textId="77777777" w:rsidR="003052AF" w:rsidRDefault="00E73000">
      <w:r>
        <w:t xml:space="preserve"> Conexiones simultaneas a los mismos datos.</w:t>
      </w:r>
    </w:p>
    <w:p w14:paraId="6B150688" w14:textId="77777777" w:rsidR="003052AF" w:rsidRDefault="00E73000">
      <w:pPr>
        <w:rPr>
          <w:b/>
        </w:rPr>
      </w:pPr>
      <w:r>
        <w:rPr>
          <w:b/>
        </w:rPr>
        <w:t>Gestor de bases de datos:</w:t>
      </w:r>
    </w:p>
    <w:p w14:paraId="20A8740A" w14:textId="77777777" w:rsidR="003052AF" w:rsidRDefault="00E73000">
      <w:r>
        <w:t xml:space="preserve"> Programa que permite c</w:t>
      </w:r>
      <w:r>
        <w:t>rear y mantener una base de datos, asegurando su integridad, confidencialidad y seguridad.</w:t>
      </w:r>
    </w:p>
    <w:p w14:paraId="79785502" w14:textId="77777777" w:rsidR="003052AF" w:rsidRDefault="00E73000">
      <w:pPr>
        <w:rPr>
          <w:b/>
        </w:rPr>
      </w:pPr>
      <w:r>
        <w:rPr>
          <w:b/>
        </w:rPr>
        <w:t>Lenguaje de definición de datos (DDL: Data (Definition Language):</w:t>
      </w:r>
    </w:p>
    <w:p w14:paraId="18622278" w14:textId="77777777" w:rsidR="003052AF" w:rsidRDefault="00E73000">
      <w:r>
        <w:lastRenderedPageBreak/>
        <w:t xml:space="preserve"> “Sencillo lenguaje artificial para definir y describir los objetos de la base de datos, su estruct</w:t>
      </w:r>
      <w:r>
        <w:t>ura, relaciones y restricciones.” (Hueso, I. L. 2014).</w:t>
      </w:r>
    </w:p>
    <w:p w14:paraId="07D10913" w14:textId="77777777" w:rsidR="003052AF" w:rsidRDefault="00E73000">
      <w:pPr>
        <w:rPr>
          <w:b/>
        </w:rPr>
      </w:pPr>
      <w:r>
        <w:rPr>
          <w:b/>
        </w:rPr>
        <w:t>Lenguaje de control de datos (DCL: Data Control Language):</w:t>
      </w:r>
    </w:p>
    <w:p w14:paraId="7955C935" w14:textId="77777777" w:rsidR="003052AF" w:rsidRDefault="00E73000">
      <w:r>
        <w:t xml:space="preserve"> “Encargado del control y seguridad de los datos (privilegios y modos de acceso, etc). Este lenguaje permite especificar la estructura y el ti</w:t>
      </w:r>
      <w:r>
        <w:t>po de los datos, asÌ como las restricciones sobre los datos. Todo esto se almacenar· en la base de datos.”</w:t>
      </w:r>
    </w:p>
    <w:p w14:paraId="6B14F601" w14:textId="77777777" w:rsidR="003052AF" w:rsidRDefault="00E73000">
      <w:r>
        <w:t>(Hueso, I. L. 2014).</w:t>
      </w:r>
    </w:p>
    <w:p w14:paraId="1E2E7907" w14:textId="77777777" w:rsidR="003052AF" w:rsidRDefault="00E73000">
      <w:pPr>
        <w:rPr>
          <w:b/>
        </w:rPr>
      </w:pPr>
      <w:r>
        <w:rPr>
          <w:b/>
        </w:rPr>
        <w:t>Lenguaje de manipulación de datos (DML: Data Manupulation Languaje):</w:t>
      </w:r>
    </w:p>
    <w:p w14:paraId="77E5D456" w14:textId="77777777" w:rsidR="003052AF" w:rsidRDefault="00E73000">
      <w:r>
        <w:t xml:space="preserve"> “Para la inserción, actualización, eliminación y consulta </w:t>
      </w:r>
      <w:r>
        <w:t>de datos. Para tal fin el lenguaje por excelencia es conocido SQL (Structured Query Language). Incluye instrucciones para DDL, DCL y DML y por su sencillez y potencia se ha convertido en el lenguaje est·ndar de los SGBD relacionales.”</w:t>
      </w:r>
    </w:p>
    <w:p w14:paraId="470FDC6E" w14:textId="77777777" w:rsidR="003052AF" w:rsidRDefault="00E73000">
      <w:r>
        <w:t>(Hueso, I. L. 2014).</w:t>
      </w:r>
    </w:p>
    <w:p w14:paraId="46884519" w14:textId="77777777" w:rsidR="003052AF" w:rsidRDefault="00E73000">
      <w:pPr>
        <w:rPr>
          <w:b/>
        </w:rPr>
      </w:pPr>
      <w:r>
        <w:rPr>
          <w:b/>
        </w:rPr>
        <w:t>Redundancia:</w:t>
      </w:r>
    </w:p>
    <w:p w14:paraId="74CFA174" w14:textId="77777777" w:rsidR="003052AF" w:rsidRDefault="00E73000">
      <w:r>
        <w:t>Repetición innecesaria de datos.</w:t>
      </w:r>
    </w:p>
    <w:p w14:paraId="5C71C305" w14:textId="77777777" w:rsidR="003052AF" w:rsidRDefault="00E73000">
      <w:pPr>
        <w:rPr>
          <w:b/>
        </w:rPr>
      </w:pPr>
      <w:r>
        <w:rPr>
          <w:b/>
        </w:rPr>
        <w:t xml:space="preserve">Archivo: </w:t>
      </w:r>
    </w:p>
    <w:p w14:paraId="1353759B" w14:textId="77777777" w:rsidR="003052AF" w:rsidRDefault="00E73000">
      <w:r>
        <w:t>Es un elemento que contiene información.</w:t>
      </w:r>
    </w:p>
    <w:p w14:paraId="03D3662C" w14:textId="77777777" w:rsidR="003052AF" w:rsidRDefault="00E73000">
      <w:pPr>
        <w:rPr>
          <w:b/>
        </w:rPr>
      </w:pPr>
      <w:r>
        <w:rPr>
          <w:b/>
        </w:rPr>
        <w:t>Campo:</w:t>
      </w:r>
    </w:p>
    <w:p w14:paraId="60035590" w14:textId="77777777" w:rsidR="003052AF" w:rsidRDefault="00E73000">
      <w:r>
        <w:t xml:space="preserve"> Nombre que recibe cada columna de una tabla de una base de datos. Todos los datos que aparecen en un campo se refieren a un mismo tipo de información, sobre un objeto o individuo. </w:t>
      </w:r>
    </w:p>
    <w:p w14:paraId="7AF65C43" w14:textId="77777777" w:rsidR="003052AF" w:rsidRDefault="00E73000">
      <w:pPr>
        <w:rPr>
          <w:b/>
        </w:rPr>
      </w:pPr>
      <w:r>
        <w:rPr>
          <w:b/>
        </w:rPr>
        <w:t>Claves o llaves:</w:t>
      </w:r>
    </w:p>
    <w:p w14:paraId="583E6635" w14:textId="77777777" w:rsidR="003052AF" w:rsidRDefault="00E73000">
      <w:r>
        <w:t xml:space="preserve"> Conjunto de atributos que permiten identificar unívocame</w:t>
      </w:r>
      <w:r>
        <w:t>nte a una entidad.</w:t>
      </w:r>
    </w:p>
    <w:p w14:paraId="6CE3E06F" w14:textId="77777777" w:rsidR="003052AF" w:rsidRDefault="00E73000">
      <w:r>
        <w:rPr>
          <w:b/>
        </w:rPr>
        <w:t>Entidad</w:t>
      </w:r>
      <w:r>
        <w:t xml:space="preserve">: Objetos principales en donde se almacena información. </w:t>
      </w:r>
    </w:p>
    <w:p w14:paraId="7D25F2B7" w14:textId="77777777" w:rsidR="003052AF" w:rsidRDefault="00E73000">
      <w:pPr>
        <w:rPr>
          <w:b/>
        </w:rPr>
      </w:pPr>
      <w:r>
        <w:rPr>
          <w:b/>
        </w:rPr>
        <w:t xml:space="preserve">Grado: </w:t>
      </w:r>
    </w:p>
    <w:p w14:paraId="33DD4201" w14:textId="77777777" w:rsidR="003052AF" w:rsidRDefault="00E73000">
      <w:r>
        <w:t xml:space="preserve">Número de atributos de la tabla. </w:t>
      </w:r>
    </w:p>
    <w:p w14:paraId="4A39ED04" w14:textId="77777777" w:rsidR="003052AF" w:rsidRDefault="00E73000">
      <w:pPr>
        <w:rPr>
          <w:b/>
        </w:rPr>
      </w:pPr>
      <w:r>
        <w:rPr>
          <w:b/>
        </w:rPr>
        <w:t xml:space="preserve">Integridad referencial: </w:t>
      </w:r>
    </w:p>
    <w:p w14:paraId="2B468553" w14:textId="77777777" w:rsidR="003052AF" w:rsidRDefault="00E73000">
      <w:r>
        <w:t xml:space="preserve">Propiedad deseable en las bases de datos relacionales que asegura que no haya datos incoherentes. Gracias </w:t>
      </w:r>
      <w:r>
        <w:t xml:space="preserve">a ella, se garantiza que una entidad, siempre se relacione con otras entidades válidas, es decir, las que existen en la base de datos. </w:t>
      </w:r>
    </w:p>
    <w:p w14:paraId="4B7596F2" w14:textId="77777777" w:rsidR="003052AF" w:rsidRDefault="00E73000">
      <w:pPr>
        <w:rPr>
          <w:b/>
        </w:rPr>
      </w:pPr>
      <w:r>
        <w:rPr>
          <w:b/>
        </w:rPr>
        <w:lastRenderedPageBreak/>
        <w:t xml:space="preserve">Redundancia de datos: </w:t>
      </w:r>
    </w:p>
    <w:p w14:paraId="792C9AED" w14:textId="77777777" w:rsidR="003052AF" w:rsidRDefault="00E73000">
      <w:r>
        <w:t xml:space="preserve">Presencia de datos repetidos en varios archivos. </w:t>
      </w:r>
    </w:p>
    <w:p w14:paraId="3F406E35" w14:textId="77777777" w:rsidR="003052AF" w:rsidRDefault="00E73000">
      <w:pPr>
        <w:rPr>
          <w:b/>
        </w:rPr>
      </w:pPr>
      <w:r>
        <w:rPr>
          <w:b/>
        </w:rPr>
        <w:t xml:space="preserve">Registro: </w:t>
      </w:r>
    </w:p>
    <w:p w14:paraId="25D0C7B0" w14:textId="77777777" w:rsidR="003052AF" w:rsidRDefault="00E73000">
      <w:r>
        <w:t>Nombre que recibe cada fila de una t</w:t>
      </w:r>
      <w:r>
        <w:t>abla en una base de datos. Todos los datos que aparecen en un mismo registro se refieren a un mismo objeto o individuo. También se le conoce con el nombre de tupla o fila</w:t>
      </w:r>
    </w:p>
    <w:p w14:paraId="55897C02" w14:textId="77777777" w:rsidR="003052AF" w:rsidRDefault="00E73000">
      <w:pPr>
        <w:rPr>
          <w:b/>
        </w:rPr>
      </w:pPr>
      <w:r>
        <w:rPr>
          <w:b/>
        </w:rPr>
        <w:t xml:space="preserve">Tabla: </w:t>
      </w:r>
    </w:p>
    <w:p w14:paraId="16674719" w14:textId="77777777" w:rsidR="003052AF" w:rsidRDefault="00E73000">
      <w:r>
        <w:t>Estructura básica sobre la que se construye una base de datos, ya que con ell</w:t>
      </w:r>
      <w:r>
        <w:t xml:space="preserve">a se define qué información se va a almacenar y cómo se va a almacenar. </w:t>
      </w:r>
    </w:p>
    <w:p w14:paraId="131F52EA" w14:textId="77777777" w:rsidR="003052AF" w:rsidRDefault="00E73000">
      <w:pPr>
        <w:rPr>
          <w:b/>
        </w:rPr>
      </w:pPr>
      <w:r>
        <w:rPr>
          <w:b/>
        </w:rPr>
        <w:t xml:space="preserve">Vista: </w:t>
      </w:r>
    </w:p>
    <w:p w14:paraId="33BCA3C4" w14:textId="77777777" w:rsidR="003052AF" w:rsidRDefault="00E73000">
      <w:r>
        <w:t xml:space="preserve">Es una relación virtual que no tiene por qué existir necesariamente en la base de datos, sino que puede producirse cuando se solicite por parte de un usuario concreto. de una </w:t>
      </w:r>
      <w:r>
        <w:t>tabla.</w:t>
      </w:r>
    </w:p>
    <w:p w14:paraId="66E357FD" w14:textId="77777777" w:rsidR="003052AF" w:rsidRDefault="003052AF">
      <w:pPr>
        <w:jc w:val="both"/>
        <w:rPr>
          <w:rFonts w:ascii="Arial" w:eastAsia="Arial" w:hAnsi="Arial" w:cs="Arial"/>
          <w:b/>
          <w:sz w:val="20"/>
          <w:szCs w:val="20"/>
        </w:rPr>
      </w:pPr>
    </w:p>
    <w:p w14:paraId="3AB3712F" w14:textId="77777777" w:rsidR="003052AF" w:rsidRDefault="00E73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6. REFERENTES BILBIOGRÁFICOS</w:t>
      </w:r>
    </w:p>
    <w:p w14:paraId="1109DD9C" w14:textId="77777777" w:rsidR="003052AF" w:rsidRDefault="00E73000">
      <w:r>
        <w:t xml:space="preserve">Date, C. J. Ruiz FaudÛn, S. L. M. (2001).  IntroducciÛn a los sistemas de bases de datos  (7™ Ed.). </w:t>
      </w:r>
    </w:p>
    <w:p w14:paraId="428772BA" w14:textId="77777777" w:rsidR="003052AF" w:rsidRPr="00E73000" w:rsidRDefault="00E73000">
      <w:pPr>
        <w:rPr>
          <w:lang w:val="en-US"/>
        </w:rPr>
      </w:pPr>
      <w:r w:rsidRPr="00E73000">
        <w:rPr>
          <w:lang w:val="en-US"/>
        </w:rPr>
        <w:t>MÈxico:</w:t>
      </w:r>
    </w:p>
    <w:p w14:paraId="6149273B" w14:textId="77777777" w:rsidR="003052AF" w:rsidRDefault="00E73000">
      <w:r w:rsidRPr="00E73000">
        <w:rPr>
          <w:lang w:val="en-US"/>
        </w:rPr>
        <w:t xml:space="preserve"> Pearson Prentice Hall. F. Korth, H. Silberschatz, A. Sudarshan, S.(2006).  </w:t>
      </w:r>
      <w:r>
        <w:t>Fundamentos de bases de datos (Vol</w:t>
      </w:r>
      <w:r>
        <w:t>. 5). Madrid:  M cGraw -Hill</w:t>
      </w:r>
    </w:p>
    <w:p w14:paraId="4E72DE38" w14:textId="77777777" w:rsidR="003052AF" w:rsidRDefault="00E73000">
      <w:r>
        <w:t>.</w:t>
      </w:r>
    </w:p>
    <w:p w14:paraId="27C3F7BE" w14:textId="77777777" w:rsidR="003052AF" w:rsidRDefault="00E73000">
      <w:r>
        <w:t>Cabello, G. J. M. (2014). Almacenamiento de la informaciÛn e introducción a SGBD:  administraciÛn de bases de datos (UF1468). Madrid, ESPA—A: IC Editorial. Recuperado de http://www.ebrary.com.bdigital.sena.edu.co</w:t>
      </w:r>
    </w:p>
    <w:p w14:paraId="2403EEFE" w14:textId="77777777" w:rsidR="003052AF" w:rsidRDefault="00E73000">
      <w:r>
        <w:t xml:space="preserve">Hueso, I. L. (2014). </w:t>
      </w:r>
    </w:p>
    <w:p w14:paraId="45F45E3D" w14:textId="77777777" w:rsidR="003052AF" w:rsidRDefault="00E73000">
      <w:r>
        <w:t xml:space="preserve">AdministraciÛn de sistemas gestores de bases de datos. Madrid, ES: RA-MA Editorial. Recuperado de </w:t>
      </w:r>
      <w:hyperlink r:id="rId13">
        <w:r>
          <w:rPr>
            <w:color w:val="6B9F25"/>
            <w:u w:val="single"/>
          </w:rPr>
          <w:t>http://www.ebrary.com.bdigital.sena.edu.co</w:t>
        </w:r>
      </w:hyperlink>
    </w:p>
    <w:p w14:paraId="4AD02D71" w14:textId="77777777" w:rsidR="003052AF" w:rsidRDefault="003052AF"/>
    <w:p w14:paraId="2F6C1561" w14:textId="77777777" w:rsidR="003052AF" w:rsidRDefault="00E73000">
      <w:pPr>
        <w:jc w:val="both"/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7. CONTROL DEL DOCUMENTO</w:t>
      </w:r>
    </w:p>
    <w:p w14:paraId="607CEF19" w14:textId="77777777" w:rsidR="003052AF" w:rsidRDefault="003052AF">
      <w:pPr>
        <w:jc w:val="both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4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3052AF" w14:paraId="1B0A82F4" w14:textId="77777777">
        <w:tc>
          <w:tcPr>
            <w:tcW w:w="1242" w:type="dxa"/>
            <w:tcBorders>
              <w:top w:val="nil"/>
              <w:left w:val="nil"/>
            </w:tcBorders>
          </w:tcPr>
          <w:p w14:paraId="33ED6926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94" w:type="dxa"/>
          </w:tcPr>
          <w:p w14:paraId="35E7B331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9" w:type="dxa"/>
          </w:tcPr>
          <w:p w14:paraId="14D23738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701" w:type="dxa"/>
          </w:tcPr>
          <w:p w14:paraId="5F9D1FB5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2551" w:type="dxa"/>
          </w:tcPr>
          <w:p w14:paraId="29D63DB8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</w:tr>
      <w:tr w:rsidR="003052AF" w14:paraId="72733FBD" w14:textId="77777777">
        <w:tc>
          <w:tcPr>
            <w:tcW w:w="1242" w:type="dxa"/>
          </w:tcPr>
          <w:p w14:paraId="7D4E8C93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94" w:type="dxa"/>
          </w:tcPr>
          <w:p w14:paraId="4973DD9C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DIEGO MARIN CANO</w:t>
            </w:r>
          </w:p>
        </w:tc>
        <w:tc>
          <w:tcPr>
            <w:tcW w:w="1559" w:type="dxa"/>
          </w:tcPr>
          <w:p w14:paraId="7D098D66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INSTRUCTOR</w:t>
            </w:r>
          </w:p>
        </w:tc>
        <w:tc>
          <w:tcPr>
            <w:tcW w:w="1701" w:type="dxa"/>
          </w:tcPr>
          <w:p w14:paraId="72827930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ACME DESARROLLO</w:t>
            </w:r>
          </w:p>
        </w:tc>
        <w:tc>
          <w:tcPr>
            <w:tcW w:w="2551" w:type="dxa"/>
          </w:tcPr>
          <w:p w14:paraId="12701F73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09/04/2020</w:t>
            </w:r>
          </w:p>
        </w:tc>
      </w:tr>
    </w:tbl>
    <w:p w14:paraId="4A612202" w14:textId="77777777" w:rsidR="003052AF" w:rsidRDefault="003052AF">
      <w:pPr>
        <w:rPr>
          <w:rFonts w:ascii="Arial" w:eastAsia="Arial" w:hAnsi="Arial" w:cs="Arial"/>
          <w:sz w:val="20"/>
          <w:szCs w:val="20"/>
        </w:rPr>
      </w:pPr>
    </w:p>
    <w:p w14:paraId="0B627362" w14:textId="77777777" w:rsidR="003052AF" w:rsidRDefault="00E73000">
      <w:pPr>
        <w:rPr>
          <w:rFonts w:ascii="Arial" w:eastAsia="Arial" w:hAnsi="Arial" w:cs="Arial"/>
          <w:b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8. CONTROL DE CAMBIOS </w:t>
      </w:r>
      <w:r>
        <w:rPr>
          <w:rFonts w:ascii="Arial" w:eastAsia="Arial" w:hAnsi="Arial" w:cs="Arial"/>
          <w:sz w:val="20"/>
          <w:szCs w:val="20"/>
        </w:rPr>
        <w:t>(diligenciar únicamente si realiza ajustes a la guía)</w:t>
      </w:r>
    </w:p>
    <w:p w14:paraId="5AF1231C" w14:textId="77777777" w:rsidR="003052AF" w:rsidRDefault="003052AF">
      <w:pPr>
        <w:rPr>
          <w:rFonts w:ascii="Arial" w:eastAsia="Arial" w:hAnsi="Arial" w:cs="Arial"/>
          <w:sz w:val="20"/>
          <w:szCs w:val="20"/>
        </w:rPr>
      </w:pPr>
    </w:p>
    <w:tbl>
      <w:tblPr>
        <w:tblStyle w:val="a5"/>
        <w:tblW w:w="974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36"/>
        <w:gridCol w:w="2674"/>
        <w:gridCol w:w="1550"/>
        <w:gridCol w:w="1558"/>
        <w:gridCol w:w="795"/>
        <w:gridCol w:w="1934"/>
      </w:tblGrid>
      <w:tr w:rsidR="003052AF" w14:paraId="61BA6185" w14:textId="77777777">
        <w:tc>
          <w:tcPr>
            <w:tcW w:w="1236" w:type="dxa"/>
            <w:tcBorders>
              <w:top w:val="nil"/>
              <w:left w:val="nil"/>
            </w:tcBorders>
          </w:tcPr>
          <w:p w14:paraId="6FDCBEF6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2674" w:type="dxa"/>
          </w:tcPr>
          <w:p w14:paraId="0296E2C0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Nombre</w:t>
            </w:r>
          </w:p>
        </w:tc>
        <w:tc>
          <w:tcPr>
            <w:tcW w:w="1550" w:type="dxa"/>
          </w:tcPr>
          <w:p w14:paraId="71858B21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1558" w:type="dxa"/>
          </w:tcPr>
          <w:p w14:paraId="2B3777B7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</w:tc>
        <w:tc>
          <w:tcPr>
            <w:tcW w:w="795" w:type="dxa"/>
          </w:tcPr>
          <w:p w14:paraId="09F8624E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</w:t>
            </w:r>
          </w:p>
        </w:tc>
        <w:tc>
          <w:tcPr>
            <w:tcW w:w="1934" w:type="dxa"/>
          </w:tcPr>
          <w:p w14:paraId="18DFEE01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Razón del Cambio</w:t>
            </w:r>
          </w:p>
        </w:tc>
      </w:tr>
      <w:tr w:rsidR="003052AF" w14:paraId="69CF7CE5" w14:textId="77777777">
        <w:tc>
          <w:tcPr>
            <w:tcW w:w="1236" w:type="dxa"/>
          </w:tcPr>
          <w:p w14:paraId="463C1E42" w14:textId="77777777" w:rsidR="003052AF" w:rsidRDefault="00E73000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Autor (es)</w:t>
            </w:r>
          </w:p>
        </w:tc>
        <w:tc>
          <w:tcPr>
            <w:tcW w:w="2674" w:type="dxa"/>
          </w:tcPr>
          <w:p w14:paraId="0B6195E2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0" w:type="dxa"/>
          </w:tcPr>
          <w:p w14:paraId="39BFB2A7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558" w:type="dxa"/>
          </w:tcPr>
          <w:p w14:paraId="0A358950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795" w:type="dxa"/>
          </w:tcPr>
          <w:p w14:paraId="42E170F8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  <w:tc>
          <w:tcPr>
            <w:tcW w:w="1934" w:type="dxa"/>
          </w:tcPr>
          <w:p w14:paraId="5DB7A8B1" w14:textId="77777777" w:rsidR="003052AF" w:rsidRDefault="003052AF">
            <w:pPr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7F73AED" w14:textId="77777777" w:rsidR="003052AF" w:rsidRDefault="003052AF">
      <w:pPr>
        <w:spacing w:after="0"/>
        <w:rPr>
          <w:color w:val="000000"/>
        </w:rPr>
      </w:pPr>
    </w:p>
    <w:sectPr w:rsidR="003052AF">
      <w:headerReference w:type="default" r:id="rId14"/>
      <w:footerReference w:type="default" r:id="rId15"/>
      <w:headerReference w:type="first" r:id="rId16"/>
      <w:pgSz w:w="12240" w:h="15840"/>
      <w:pgMar w:top="1779" w:right="1041" w:bottom="1418" w:left="156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43A75" w14:textId="77777777" w:rsidR="00000000" w:rsidRDefault="00E73000">
      <w:pPr>
        <w:spacing w:after="0" w:line="240" w:lineRule="auto"/>
      </w:pPr>
      <w:r>
        <w:separator/>
      </w:r>
    </w:p>
  </w:endnote>
  <w:endnote w:type="continuationSeparator" w:id="0">
    <w:p w14:paraId="1117E066" w14:textId="77777777" w:rsidR="00000000" w:rsidRDefault="00E73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98F6F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jc w:val="right"/>
      <w:rPr>
        <w:color w:val="595959"/>
        <w:sz w:val="18"/>
        <w:szCs w:val="18"/>
      </w:rPr>
    </w:pPr>
  </w:p>
  <w:p w14:paraId="02506A39" w14:textId="77777777" w:rsidR="003052AF" w:rsidRDefault="00E73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6CEB4439" wp14:editId="18A52E0E">
              <wp:simplePos x="0" y="0"/>
              <wp:positionH relativeFrom="column">
                <wp:posOffset>6121400</wp:posOffset>
              </wp:positionH>
              <wp:positionV relativeFrom="paragraph">
                <wp:posOffset>-266699</wp:posOffset>
              </wp:positionV>
              <wp:extent cx="285750" cy="933450"/>
              <wp:effectExtent l="0" t="0" r="0" b="0"/>
              <wp:wrapNone/>
              <wp:docPr id="13" name="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5400000">
                        <a:off x="4884038" y="3641888"/>
                        <a:ext cx="923925" cy="27622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>
                        <a:noFill/>
                      </a:ln>
                    </wps:spPr>
                    <wps:txbx>
                      <w:txbxContent>
                        <w:p w14:paraId="328AAD79" w14:textId="77777777" w:rsidR="003052AF" w:rsidRDefault="00E73000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color w:val="000000"/>
                              <w:sz w:val="18"/>
                            </w:rPr>
                            <w:t>GFPI-F-019 V03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6121400</wp:posOffset>
              </wp:positionH>
              <wp:positionV relativeFrom="paragraph">
                <wp:posOffset>-266699</wp:posOffset>
              </wp:positionV>
              <wp:extent cx="285750" cy="933450"/>
              <wp:effectExtent b="0" l="0" r="0" t="0"/>
              <wp:wrapNone/>
              <wp:docPr id="13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85750" cy="93345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hidden="0" allowOverlap="1" wp14:anchorId="13E47F91" wp14:editId="3FFEA528">
          <wp:simplePos x="0" y="0"/>
          <wp:positionH relativeFrom="column">
            <wp:posOffset>2305727</wp:posOffset>
          </wp:positionH>
          <wp:positionV relativeFrom="paragraph">
            <wp:posOffset>68580</wp:posOffset>
          </wp:positionV>
          <wp:extent cx="1509311" cy="302676"/>
          <wp:effectExtent l="0" t="0" r="0" b="0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09311" cy="30267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207B877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D3B5F" w14:textId="77777777" w:rsidR="00000000" w:rsidRDefault="00E73000">
      <w:pPr>
        <w:spacing w:after="0" w:line="240" w:lineRule="auto"/>
      </w:pPr>
      <w:r>
        <w:separator/>
      </w:r>
    </w:p>
  </w:footnote>
  <w:footnote w:type="continuationSeparator" w:id="0">
    <w:p w14:paraId="1C43B01C" w14:textId="77777777" w:rsidR="00000000" w:rsidRDefault="00E73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997E4" w14:textId="77777777" w:rsidR="003052AF" w:rsidRDefault="00E73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  <w:r>
      <w:rPr>
        <w:color w:val="000000"/>
      </w:rPr>
      <w:t xml:space="preserve">                                                                                                                       </w:t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44AEF335" wp14:editId="06B51B76">
          <wp:simplePos x="0" y="0"/>
          <wp:positionH relativeFrom="column">
            <wp:posOffset>-914399</wp:posOffset>
          </wp:positionH>
          <wp:positionV relativeFrom="paragraph">
            <wp:posOffset>-120649</wp:posOffset>
          </wp:positionV>
          <wp:extent cx="3241040" cy="521335"/>
          <wp:effectExtent l="0" t="0" r="0" b="0"/>
          <wp:wrapNone/>
          <wp:docPr id="17" name="image1.png" descr="encabezado-excel-sig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encabezado-excel-siga"/>
                  <pic:cNvPicPr preferRelativeResize="0"/>
                </pic:nvPicPr>
                <pic:blipFill>
                  <a:blip r:embed="rId1"/>
                  <a:srcRect l="35134" r="35229"/>
                  <a:stretch>
                    <a:fillRect/>
                  </a:stretch>
                </pic:blipFill>
                <pic:spPr>
                  <a:xfrm>
                    <a:off x="0" y="0"/>
                    <a:ext cx="3241040" cy="5213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B84F086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360C37B2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right" w:pos="8413"/>
      </w:tabs>
      <w:spacing w:after="0" w:line="240" w:lineRule="auto"/>
      <w:ind w:left="-1134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A10A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  <w:p w14:paraId="18F3E7EF" w14:textId="77777777" w:rsidR="003052AF" w:rsidRDefault="003052A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C6C5A"/>
    <w:multiLevelType w:val="multilevel"/>
    <w:tmpl w:val="192CEB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lvlText w:val="%1.%2"/>
      <w:lvlJc w:val="left"/>
      <w:pPr>
        <w:ind w:left="720" w:hanging="360"/>
      </w:pPr>
      <w:rPr>
        <w:rFonts w:ascii="Arial" w:eastAsia="Arial" w:hAnsi="Arial" w:cs="Arial"/>
        <w:b/>
        <w:sz w:val="20"/>
        <w:szCs w:val="2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ascii="Arial" w:eastAsia="Arial" w:hAnsi="Arial" w:cs="Arial"/>
        <w:b/>
        <w:sz w:val="20"/>
        <w:szCs w:val="20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ascii="Arial" w:eastAsia="Arial" w:hAnsi="Arial" w:cs="Arial"/>
        <w:b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ascii="Arial" w:eastAsia="Arial" w:hAnsi="Arial" w:cs="Arial"/>
        <w:b/>
        <w:sz w:val="20"/>
        <w:szCs w:val="20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ascii="Arial" w:eastAsia="Arial" w:hAnsi="Arial" w:cs="Arial"/>
        <w:b/>
        <w:sz w:val="20"/>
        <w:szCs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ascii="Arial" w:eastAsia="Arial" w:hAnsi="Arial" w:cs="Arial"/>
        <w:b/>
        <w:sz w:val="20"/>
        <w:szCs w:val="20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ascii="Arial" w:eastAsia="Arial" w:hAnsi="Arial" w:cs="Arial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="Arial" w:eastAsia="Arial" w:hAnsi="Arial" w:cs="Arial"/>
        <w:b/>
        <w:sz w:val="20"/>
        <w:szCs w:val="20"/>
      </w:rPr>
    </w:lvl>
  </w:abstractNum>
  <w:abstractNum w:abstractNumId="1" w15:restartNumberingAfterBreak="0">
    <w:nsid w:val="228155B3"/>
    <w:multiLevelType w:val="multilevel"/>
    <w:tmpl w:val="FFCCDB7A"/>
    <w:lvl w:ilvl="0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D234DD"/>
    <w:multiLevelType w:val="multilevel"/>
    <w:tmpl w:val="9350E30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52AF"/>
    <w:rsid w:val="003052AF"/>
    <w:rsid w:val="00E7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CFDE7"/>
  <w15:docId w15:val="{20C80D2F-14CA-47E1-B6E8-C5A9648AE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A5300F" w:themeColor="accent1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7B230B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6B9F25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EE6D49" w:themeColor="accent1" w:themeTint="99"/>
        <w:left w:val="single" w:sz="4" w:space="0" w:color="EE6D49" w:themeColor="accent1" w:themeTint="99"/>
        <w:bottom w:val="single" w:sz="4" w:space="0" w:color="EE6D49" w:themeColor="accent1" w:themeTint="99"/>
        <w:right w:val="single" w:sz="4" w:space="0" w:color="EE6D49" w:themeColor="accent1" w:themeTint="99"/>
        <w:insideH w:val="single" w:sz="4" w:space="0" w:color="EE6D49" w:themeColor="accent1" w:themeTint="99"/>
        <w:insideV w:val="single" w:sz="4" w:space="0" w:color="EE6D4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300F" w:themeColor="accent1"/>
          <w:left w:val="single" w:sz="4" w:space="0" w:color="A5300F" w:themeColor="accent1"/>
          <w:bottom w:val="single" w:sz="4" w:space="0" w:color="A5300F" w:themeColor="accent1"/>
          <w:right w:val="single" w:sz="4" w:space="0" w:color="A5300F" w:themeColor="accent1"/>
          <w:insideH w:val="nil"/>
          <w:insideV w:val="nil"/>
        </w:tcBorders>
        <w:shd w:val="clear" w:color="auto" w:fill="A5300F" w:themeFill="accent1"/>
      </w:tcPr>
    </w:tblStylePr>
    <w:tblStylePr w:type="lastRow">
      <w:rPr>
        <w:b/>
        <w:bCs/>
      </w:rPr>
      <w:tblPr/>
      <w:tcPr>
        <w:tcBorders>
          <w:top w:val="double" w:sz="4" w:space="0" w:color="A5300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EC2" w:themeFill="accent1" w:themeFillTint="33"/>
      </w:tcPr>
    </w:tblStylePr>
    <w:tblStylePr w:type="band1Horz">
      <w:tblPr/>
      <w:tcPr>
        <w:shd w:val="clear" w:color="auto" w:fill="F9CEC2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A5300F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E19825" w:themeColor="accent3"/>
        <w:left w:val="single" w:sz="8" w:space="0" w:color="E19825" w:themeColor="accent3"/>
        <w:bottom w:val="single" w:sz="8" w:space="0" w:color="E19825" w:themeColor="accent3"/>
        <w:right w:val="single" w:sz="8" w:space="0" w:color="E19825" w:themeColor="accent3"/>
        <w:insideH w:val="single" w:sz="8" w:space="0" w:color="E19825" w:themeColor="accent3"/>
        <w:insideV w:val="single" w:sz="8" w:space="0" w:color="E1982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9825" w:themeColor="accent3"/>
          <w:left w:val="single" w:sz="8" w:space="0" w:color="E19825" w:themeColor="accent3"/>
          <w:bottom w:val="single" w:sz="18" w:space="0" w:color="E19825" w:themeColor="accent3"/>
          <w:right w:val="single" w:sz="8" w:space="0" w:color="E19825" w:themeColor="accent3"/>
          <w:insideH w:val="nil"/>
          <w:insideV w:val="single" w:sz="8" w:space="0" w:color="E1982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19825" w:themeColor="accent3"/>
          <w:left w:val="single" w:sz="8" w:space="0" w:color="E19825" w:themeColor="accent3"/>
          <w:bottom w:val="single" w:sz="8" w:space="0" w:color="E19825" w:themeColor="accent3"/>
          <w:right w:val="single" w:sz="8" w:space="0" w:color="E19825" w:themeColor="accent3"/>
          <w:insideH w:val="nil"/>
          <w:insideV w:val="single" w:sz="8" w:space="0" w:color="E1982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19825" w:themeColor="accent3"/>
          <w:left w:val="single" w:sz="8" w:space="0" w:color="E19825" w:themeColor="accent3"/>
          <w:bottom w:val="single" w:sz="8" w:space="0" w:color="E19825" w:themeColor="accent3"/>
          <w:right w:val="single" w:sz="8" w:space="0" w:color="E19825" w:themeColor="accent3"/>
        </w:tcBorders>
      </w:tcPr>
    </w:tblStylePr>
    <w:tblStylePr w:type="band1Vert">
      <w:tblPr/>
      <w:tcPr>
        <w:tcBorders>
          <w:top w:val="single" w:sz="8" w:space="0" w:color="E19825" w:themeColor="accent3"/>
          <w:left w:val="single" w:sz="8" w:space="0" w:color="E19825" w:themeColor="accent3"/>
          <w:bottom w:val="single" w:sz="8" w:space="0" w:color="E19825" w:themeColor="accent3"/>
          <w:right w:val="single" w:sz="8" w:space="0" w:color="E19825" w:themeColor="accent3"/>
        </w:tcBorders>
        <w:shd w:val="clear" w:color="auto" w:fill="F7E5C9" w:themeFill="accent3" w:themeFillTint="3F"/>
      </w:tcPr>
    </w:tblStylePr>
    <w:tblStylePr w:type="band1Horz">
      <w:tblPr/>
      <w:tcPr>
        <w:tcBorders>
          <w:top w:val="single" w:sz="8" w:space="0" w:color="E19825" w:themeColor="accent3"/>
          <w:left w:val="single" w:sz="8" w:space="0" w:color="E19825" w:themeColor="accent3"/>
          <w:bottom w:val="single" w:sz="8" w:space="0" w:color="E19825" w:themeColor="accent3"/>
          <w:right w:val="single" w:sz="8" w:space="0" w:color="E19825" w:themeColor="accent3"/>
          <w:insideV w:val="single" w:sz="8" w:space="0" w:color="E19825" w:themeColor="accent3"/>
        </w:tcBorders>
        <w:shd w:val="clear" w:color="auto" w:fill="F7E5C9" w:themeFill="accent3" w:themeFillTint="3F"/>
      </w:tcPr>
    </w:tblStylePr>
    <w:tblStylePr w:type="band2Horz">
      <w:tblPr/>
      <w:tcPr>
        <w:tcBorders>
          <w:top w:val="single" w:sz="8" w:space="0" w:color="E19825" w:themeColor="accent3"/>
          <w:left w:val="single" w:sz="8" w:space="0" w:color="E19825" w:themeColor="accent3"/>
          <w:bottom w:val="single" w:sz="8" w:space="0" w:color="E19825" w:themeColor="accent3"/>
          <w:right w:val="single" w:sz="8" w:space="0" w:color="E19825" w:themeColor="accent3"/>
          <w:insideV w:val="single" w:sz="8" w:space="0" w:color="E19825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hyperlink" Target="http://www.ebrary.com.bdigital.sena.edu.c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ector">
  <a:themeElements>
    <a:clrScheme name="Rojo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KIHVsV1Wsmx4m+UBZdsW1Vxk05A==">AMUW2mWb9y5WN+MStwHdMBzN/uAJrKW+ZxGnYYTPtcNn2I5r7yJbkMNcjO5vxLK+DQ96WbXXcQ44UnmRAvIuV4vckbS/JnysCdsV86rrovUb6MMOc25tkK4=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2053</Words>
  <Characters>11297</Characters>
  <Application>Microsoft Office Word</Application>
  <DocSecurity>0</DocSecurity>
  <Lines>94</Lines>
  <Paragraphs>26</Paragraphs>
  <ScaleCrop>false</ScaleCrop>
  <Company/>
  <LinksUpToDate>false</LinksUpToDate>
  <CharactersWithSpaces>13324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ASTRID SUAREZ</dc:creator>
  <cp:lastModifiedBy>Admin</cp:lastModifiedBy>
  <cp:revision>2</cp:revision>
  <dcterms:created xsi:type="dcterms:W3CDTF">2020-04-14T20:45:00Z</dcterms:created>
  <dcterms:modified xsi:type="dcterms:W3CDTF">2025-10-22T13:50:00Z</dcterms:modified>
</cp:coreProperties>
</file>